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3D08" w14:textId="67B573C1" w:rsidR="00A8690E" w:rsidRDefault="00A8690E" w:rsidP="00A8690E">
      <w:pPr>
        <w:rPr>
          <w:b/>
          <w:bCs/>
        </w:rPr>
      </w:pPr>
      <w:r>
        <w:rPr>
          <w:noProof/>
        </w:rPr>
        <w:drawing>
          <wp:inline distT="0" distB="0" distL="0" distR="0" wp14:anchorId="398BD41A" wp14:editId="3726B02B">
            <wp:extent cx="1388853" cy="721090"/>
            <wp:effectExtent l="0" t="0" r="1905" b="3175"/>
            <wp:docPr id="520372895" name="Grafik 1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72895" name="Grafik 1" descr="Ein Bild, das Text, Schrift, Screenshot, Grafike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716" cy="7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</w:t>
      </w:r>
      <w:r w:rsidR="00C807C4">
        <w:rPr>
          <w:b/>
          <w:bCs/>
        </w:rPr>
        <w:t xml:space="preserve">                    </w:t>
      </w:r>
      <w:r>
        <w:rPr>
          <w:b/>
          <w:bCs/>
        </w:rPr>
        <w:t xml:space="preserve">                       </w:t>
      </w:r>
      <w:r>
        <w:rPr>
          <w:b/>
          <w:bCs/>
          <w:noProof/>
        </w:rPr>
        <w:drawing>
          <wp:inline distT="0" distB="0" distL="0" distR="0" wp14:anchorId="7BA6C18F" wp14:editId="34B29430">
            <wp:extent cx="1199704" cy="715993"/>
            <wp:effectExtent l="0" t="0" r="635" b="8255"/>
            <wp:docPr id="2930111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191" cy="718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D480C" w14:textId="77777777" w:rsidR="00A8690E" w:rsidRPr="00A8690E" w:rsidRDefault="00A8690E" w:rsidP="00A8690E">
      <w:pPr>
        <w:rPr>
          <w:b/>
          <w:bCs/>
        </w:rPr>
      </w:pPr>
    </w:p>
    <w:p w14:paraId="7FE76113" w14:textId="73D4EC5E" w:rsidR="00A8690E" w:rsidRPr="00A8690E" w:rsidRDefault="00A8690E" w:rsidP="00A8690E">
      <w:pPr>
        <w:rPr>
          <w:b/>
          <w:bCs/>
          <w:sz w:val="32"/>
          <w:szCs w:val="32"/>
        </w:rPr>
      </w:pPr>
      <w:r w:rsidRPr="00A8690E">
        <w:rPr>
          <w:b/>
          <w:bCs/>
          <w:sz w:val="32"/>
          <w:szCs w:val="32"/>
        </w:rPr>
        <w:t>Haus &amp; Garten Messe Saar 2026</w:t>
      </w:r>
    </w:p>
    <w:p w14:paraId="2A00161F" w14:textId="45A38446" w:rsidR="00A8690E" w:rsidRPr="00A8690E" w:rsidRDefault="00C2696E" w:rsidP="00A8690E">
      <w:r w:rsidRPr="00C2696E">
        <w:rPr>
          <w:b/>
          <w:bCs/>
        </w:rPr>
        <w:t xml:space="preserve">Vielfältiges Vortragsprogramm auf der „Haus &amp; Garten Messe Saar 2026“ im </w:t>
      </w:r>
      <w:r>
        <w:rPr>
          <w:b/>
          <w:bCs/>
        </w:rPr>
        <w:t xml:space="preserve">Saarbrücker </w:t>
      </w:r>
      <w:r w:rsidRPr="00C2696E">
        <w:rPr>
          <w:b/>
          <w:bCs/>
        </w:rPr>
        <w:t>E-Werk</w:t>
      </w:r>
    </w:p>
    <w:p w14:paraId="1E1E648E" w14:textId="407F2675" w:rsidR="001A063D" w:rsidRDefault="00A8690E" w:rsidP="001A063D">
      <w:r w:rsidRPr="00A8690E">
        <w:rPr>
          <w:i/>
          <w:iCs/>
        </w:rPr>
        <w:t xml:space="preserve">Saarbrücken, </w:t>
      </w:r>
      <w:r w:rsidR="00971F2D">
        <w:rPr>
          <w:i/>
          <w:iCs/>
        </w:rPr>
        <w:t>10</w:t>
      </w:r>
      <w:r w:rsidR="001A4EBE" w:rsidRPr="001A4EBE">
        <w:rPr>
          <w:i/>
          <w:iCs/>
        </w:rPr>
        <w:t xml:space="preserve">. </w:t>
      </w:r>
      <w:r w:rsidRPr="00A8690E">
        <w:rPr>
          <w:i/>
          <w:iCs/>
        </w:rPr>
        <w:t>April 2026:</w:t>
      </w:r>
      <w:r w:rsidRPr="00A8690E">
        <w:t xml:space="preserve"> </w:t>
      </w:r>
      <w:r w:rsidR="00DF44C2">
        <w:t xml:space="preserve">Im Saarbrücker E-Werk erwartet die Besucher und Besucherinnen </w:t>
      </w:r>
      <w:r w:rsidR="006F71D2">
        <w:t xml:space="preserve">auf der „Haus &amp; Garten Messe Saar 2026“ </w:t>
      </w:r>
      <w:r w:rsidR="00DF44C2">
        <w:t xml:space="preserve">vom 17. bis 19. April nicht nur eine </w:t>
      </w:r>
      <w:r w:rsidR="006A2F3F">
        <w:t xml:space="preserve">große </w:t>
      </w:r>
      <w:r w:rsidR="00DF44C2">
        <w:t>Bandbreite an A</w:t>
      </w:r>
      <w:r w:rsidR="006A2F3F">
        <w:t xml:space="preserve">usstellern, sondern auch </w:t>
      </w:r>
      <w:r w:rsidR="007B3A12" w:rsidRPr="007B3A12">
        <w:t xml:space="preserve">ein vielseitiges </w:t>
      </w:r>
      <w:r w:rsidR="00F90980">
        <w:t xml:space="preserve">und praxisnahes </w:t>
      </w:r>
      <w:r w:rsidR="007B3A12" w:rsidRPr="007B3A12">
        <w:t>Vortragsprogramm</w:t>
      </w:r>
      <w:r w:rsidR="0059248E">
        <w:t xml:space="preserve">. </w:t>
      </w:r>
      <w:r w:rsidR="00AE5EE0" w:rsidRPr="00AE5EE0">
        <w:t xml:space="preserve">Im </w:t>
      </w:r>
      <w:r w:rsidR="00B04FC9">
        <w:t>„</w:t>
      </w:r>
      <w:r w:rsidR="00AE5EE0" w:rsidRPr="00AE5EE0">
        <w:t>Forum Saarländisches Handwerk</w:t>
      </w:r>
      <w:r w:rsidR="00B04FC9">
        <w:t>“</w:t>
      </w:r>
      <w:r w:rsidR="00AE5EE0" w:rsidRPr="00AE5EE0">
        <w:t xml:space="preserve"> </w:t>
      </w:r>
      <w:r w:rsidR="004853D6">
        <w:t xml:space="preserve">in der Halle 3 </w:t>
      </w:r>
      <w:r w:rsidR="0059248E" w:rsidRPr="0059248E">
        <w:t>präsentier</w:t>
      </w:r>
      <w:r w:rsidR="00AE5EE0">
        <w:t>t</w:t>
      </w:r>
      <w:r w:rsidR="0059248E" w:rsidRPr="0059248E">
        <w:t xml:space="preserve"> die Handwerkskammer des Saarlandes </w:t>
      </w:r>
      <w:r w:rsidR="00DF0141">
        <w:t xml:space="preserve">Vorträge </w:t>
      </w:r>
      <w:r w:rsidR="0059248E" w:rsidRPr="0059248E">
        <w:t>rund um Sanieren,</w:t>
      </w:r>
      <w:r w:rsidR="00C57E71">
        <w:t xml:space="preserve"> </w:t>
      </w:r>
      <w:r w:rsidR="0059248E" w:rsidRPr="0059248E">
        <w:t>Baufinanzierung, Energieeinsparung, sowie Einbruchschutz.</w:t>
      </w:r>
      <w:r w:rsidR="0049420A">
        <w:t xml:space="preserve"> </w:t>
      </w:r>
      <w:r w:rsidR="00976C45" w:rsidRPr="00976C45">
        <w:t xml:space="preserve">Expertinnen und Experten </w:t>
      </w:r>
      <w:r w:rsidR="00462647">
        <w:t xml:space="preserve">geben </w:t>
      </w:r>
      <w:r w:rsidR="00FB7CF0">
        <w:t xml:space="preserve">an allen drei Messtagen </w:t>
      </w:r>
      <w:r w:rsidR="006F71D2">
        <w:t>hilfreiche Tipps</w:t>
      </w:r>
      <w:r w:rsidR="00E56649">
        <w:t xml:space="preserve"> </w:t>
      </w:r>
      <w:r w:rsidR="008D0D0F">
        <w:t xml:space="preserve">für das eigene Zuhause. Damit bietet </w:t>
      </w:r>
      <w:r w:rsidR="00FE3F04">
        <w:t xml:space="preserve">das Forum </w:t>
      </w:r>
      <w:r w:rsidR="001A063D" w:rsidRPr="00A8690E">
        <w:t>eine ideale Gelegenheit, sich aus erster Hand über aktuelle Entwicklungen zu informieren. Der Besuch der Vorträge ist im Messeticket enthalten</w:t>
      </w:r>
      <w:r w:rsidR="006E4410">
        <w:t>, eine</w:t>
      </w:r>
      <w:r w:rsidR="00DE3CD9">
        <w:t xml:space="preserve"> Anmeldung </w:t>
      </w:r>
      <w:r w:rsidR="006E4410">
        <w:t xml:space="preserve">ist nicht </w:t>
      </w:r>
      <w:r w:rsidR="00DE3CD9">
        <w:t>erforderlich.</w:t>
      </w:r>
    </w:p>
    <w:p w14:paraId="4A8C3086" w14:textId="18176807" w:rsidR="005E47BD" w:rsidRDefault="005E47BD" w:rsidP="00A8690E">
      <w:r>
        <w:rPr>
          <w:b/>
          <w:bCs/>
        </w:rPr>
        <w:t xml:space="preserve">Fachvorträge </w:t>
      </w:r>
      <w:r w:rsidR="004E48AC">
        <w:rPr>
          <w:b/>
          <w:bCs/>
        </w:rPr>
        <w:t>von Experten im „Forum Saarländisches Handwerk“</w:t>
      </w:r>
    </w:p>
    <w:p w14:paraId="670AC8AF" w14:textId="68A2D9D8" w:rsidR="00A8690E" w:rsidRPr="00A8690E" w:rsidRDefault="00A8690E" w:rsidP="00A8690E">
      <w:r w:rsidRPr="00A8690E">
        <w:t xml:space="preserve">Zum Auftakt widmet sich </w:t>
      </w:r>
      <w:r w:rsidR="00D2783B">
        <w:t xml:space="preserve">am </w:t>
      </w:r>
      <w:r w:rsidR="00D2783B" w:rsidRPr="009C3144">
        <w:rPr>
          <w:b/>
          <w:bCs/>
        </w:rPr>
        <w:t>Freitag, 17. April</w:t>
      </w:r>
      <w:r w:rsidR="00D2783B">
        <w:t xml:space="preserve">, </w:t>
      </w:r>
      <w:r w:rsidRPr="00A8690E">
        <w:t xml:space="preserve">Markus Glöckner, Landesinnungsmeister der Steinmetz-, Stein- und Holzbildhauerinnung für das Saarland, dem Thema „Erhalt historischer Fassaden – kontra Fassadendämmung“ </w:t>
      </w:r>
      <w:r w:rsidR="00D2783B">
        <w:t xml:space="preserve">von </w:t>
      </w:r>
      <w:r w:rsidRPr="00A8690E">
        <w:t>13</w:t>
      </w:r>
      <w:r w:rsidR="00D2783B">
        <w:t xml:space="preserve"> bis</w:t>
      </w:r>
      <w:r w:rsidRPr="00A8690E">
        <w:t xml:space="preserve"> 13</w:t>
      </w:r>
      <w:r w:rsidR="00D2783B">
        <w:t>.</w:t>
      </w:r>
      <w:r w:rsidRPr="00A8690E">
        <w:t>30 Uhr.</w:t>
      </w:r>
      <w:r w:rsidR="00D2783B">
        <w:t xml:space="preserve"> Danach </w:t>
      </w:r>
      <w:r w:rsidRPr="00A8690E">
        <w:t xml:space="preserve">stehen zentrale Fragen für Hausbesitzer im Fokus: Christine Mörgen von der Verbraucherzentrale Saarland informiert </w:t>
      </w:r>
      <w:r w:rsidR="00D2783B">
        <w:t>ab</w:t>
      </w:r>
      <w:r w:rsidRPr="00A8690E">
        <w:t xml:space="preserve"> 13</w:t>
      </w:r>
      <w:r w:rsidR="00D2783B">
        <w:t>.</w:t>
      </w:r>
      <w:r w:rsidRPr="00A8690E">
        <w:t xml:space="preserve">45 Uhr über passende Heizsysteme („Welche Heizung für mein Haus?“). Direkt im Anschluss zeigt </w:t>
      </w:r>
      <w:r w:rsidR="00015814">
        <w:t xml:space="preserve">von 14.30 bis 15 Uhr </w:t>
      </w:r>
      <w:r w:rsidRPr="00A8690E">
        <w:t xml:space="preserve">Cathrin Becker </w:t>
      </w:r>
      <w:r w:rsidR="00BB668A">
        <w:t xml:space="preserve">von der </w:t>
      </w:r>
      <w:r w:rsidRPr="00A8690E">
        <w:t>Verbraucherzentrale Saarland, worauf es bei der Sanierung des eigenen Hauses ankommt</w:t>
      </w:r>
      <w:r w:rsidR="00015814">
        <w:t>.</w:t>
      </w:r>
    </w:p>
    <w:p w14:paraId="23C1D172" w14:textId="3E983812" w:rsidR="00A8690E" w:rsidRPr="00A8690E" w:rsidRDefault="00A8690E" w:rsidP="00A8690E">
      <w:r w:rsidRPr="00A8690E">
        <w:t xml:space="preserve">Der </w:t>
      </w:r>
      <w:r w:rsidRPr="009C3144">
        <w:rPr>
          <w:b/>
          <w:bCs/>
        </w:rPr>
        <w:t>Samstag, 18. April</w:t>
      </w:r>
      <w:r w:rsidRPr="00A8690E">
        <w:t xml:space="preserve">, beginnt </w:t>
      </w:r>
      <w:r w:rsidR="00C2666B">
        <w:t xml:space="preserve">um 11.30 </w:t>
      </w:r>
      <w:r w:rsidR="00DC2ADA">
        <w:t xml:space="preserve">bis 12 </w:t>
      </w:r>
      <w:r w:rsidR="00C2666B">
        <w:t xml:space="preserve">Uhr </w:t>
      </w:r>
      <w:r w:rsidRPr="00A8690E">
        <w:t>mit dem Vortrag „Wärmepumpe für mein Haus?“</w:t>
      </w:r>
      <w:r w:rsidR="00C2666B">
        <w:t>,</w:t>
      </w:r>
      <w:r w:rsidRPr="00A8690E">
        <w:t xml:space="preserve"> ebenfalls mit Christine Mörgen. </w:t>
      </w:r>
      <w:r w:rsidR="00DC2ADA">
        <w:t xml:space="preserve">Danach </w:t>
      </w:r>
      <w:r w:rsidRPr="00A8690E">
        <w:t xml:space="preserve">informiert Cathrin Becker über Fördermöglichkeiten für energetische Sanierungsmaßnahmen </w:t>
      </w:r>
      <w:r w:rsidR="007B66C2">
        <w:t xml:space="preserve">von </w:t>
      </w:r>
      <w:r w:rsidRPr="00A8690E">
        <w:t xml:space="preserve">13 </w:t>
      </w:r>
      <w:r w:rsidR="00DC2ADA">
        <w:t xml:space="preserve">bis </w:t>
      </w:r>
      <w:r w:rsidRPr="00A8690E">
        <w:t>13</w:t>
      </w:r>
      <w:r w:rsidR="00DC2ADA">
        <w:t>.</w:t>
      </w:r>
      <w:r w:rsidRPr="00A8690E">
        <w:t xml:space="preserve">30 Uhr. Die Landespolizei Saarland gibt im Anschluss </w:t>
      </w:r>
      <w:r w:rsidR="0022027A">
        <w:t xml:space="preserve">von 13.45 bis 14.15 Uhr </w:t>
      </w:r>
      <w:r w:rsidRPr="00A8690E">
        <w:t>praktische Tipps zum Einbruchschutz</w:t>
      </w:r>
      <w:r w:rsidR="0022027A">
        <w:t xml:space="preserve">. </w:t>
      </w:r>
      <w:r w:rsidR="00383B87">
        <w:t xml:space="preserve">Wie eine </w:t>
      </w:r>
      <w:r w:rsidR="001D1868">
        <w:t xml:space="preserve">kostengünstige Energieversorgung gelingt, </w:t>
      </w:r>
      <w:r w:rsidRPr="00A8690E">
        <w:t>ste</w:t>
      </w:r>
      <w:r w:rsidR="001D1868">
        <w:t>ht</w:t>
      </w:r>
      <w:r w:rsidRPr="00A8690E">
        <w:t xml:space="preserve"> im Mittelpunkt des Vortrags von Peter Burkhard </w:t>
      </w:r>
      <w:r w:rsidR="00877DDF">
        <w:t xml:space="preserve">von der </w:t>
      </w:r>
      <w:proofErr w:type="spellStart"/>
      <w:r w:rsidRPr="00A8690E">
        <w:t>Sonnen</w:t>
      </w:r>
      <w:r w:rsidR="00787436">
        <w:t>P</w:t>
      </w:r>
      <w:r w:rsidRPr="00A8690E">
        <w:t>lan</w:t>
      </w:r>
      <w:proofErr w:type="spellEnd"/>
      <w:r w:rsidRPr="00A8690E">
        <w:t xml:space="preserve"> GmbH, der Lösungen rund um Photovoltaik, Speicher, Wärmepumpen und E-Mobilität </w:t>
      </w:r>
      <w:r w:rsidR="00877DDF">
        <w:t xml:space="preserve">von 14.30 bis 15 Uhr </w:t>
      </w:r>
      <w:r w:rsidRPr="00A8690E">
        <w:t>vorstellt. Den Abschluss bildet ein Beitrag von Andreas Michel (</w:t>
      </w:r>
      <w:r w:rsidR="005A250F">
        <w:t xml:space="preserve">Fliegengitter </w:t>
      </w:r>
      <w:r w:rsidRPr="00A8690E">
        <w:t xml:space="preserve">Michel </w:t>
      </w:r>
      <w:proofErr w:type="spellStart"/>
      <w:r w:rsidRPr="00A8690E">
        <w:t>e.K</w:t>
      </w:r>
      <w:proofErr w:type="spellEnd"/>
      <w:r w:rsidRPr="00A8690E">
        <w:t xml:space="preserve">.) zu individuellem Insekten- </w:t>
      </w:r>
      <w:r w:rsidR="00A0259B">
        <w:t xml:space="preserve">und </w:t>
      </w:r>
      <w:r w:rsidRPr="00A8690E">
        <w:t>Pollen</w:t>
      </w:r>
      <w:r w:rsidR="00A0259B">
        <w:t xml:space="preserve">schutz </w:t>
      </w:r>
      <w:r w:rsidR="00DC4A7F">
        <w:t xml:space="preserve">sowie </w:t>
      </w:r>
      <w:r w:rsidRPr="00A8690E">
        <w:t xml:space="preserve">Sonnen- </w:t>
      </w:r>
      <w:r w:rsidR="00DC4A7F">
        <w:t xml:space="preserve">Sicht- </w:t>
      </w:r>
      <w:r w:rsidRPr="00A8690E">
        <w:t xml:space="preserve">und Wärmeschutz </w:t>
      </w:r>
      <w:r w:rsidR="00A20130">
        <w:t xml:space="preserve">von </w:t>
      </w:r>
      <w:r w:rsidRPr="00A8690E">
        <w:t>15</w:t>
      </w:r>
      <w:r w:rsidR="00A20130">
        <w:t>.</w:t>
      </w:r>
      <w:r w:rsidRPr="00A8690E">
        <w:t xml:space="preserve">15 </w:t>
      </w:r>
      <w:r w:rsidR="00A20130">
        <w:t>bis</w:t>
      </w:r>
      <w:r w:rsidRPr="00A8690E">
        <w:t xml:space="preserve"> 15</w:t>
      </w:r>
      <w:r w:rsidR="00A20130">
        <w:t>.</w:t>
      </w:r>
      <w:r w:rsidRPr="00A8690E">
        <w:t>45 Uhr.</w:t>
      </w:r>
    </w:p>
    <w:p w14:paraId="4FC7EBD4" w14:textId="38F73589" w:rsidR="00A8690E" w:rsidRDefault="00A8690E" w:rsidP="00A8690E">
      <w:r w:rsidRPr="00A8690E">
        <w:lastRenderedPageBreak/>
        <w:t xml:space="preserve">Auch am </w:t>
      </w:r>
      <w:r w:rsidRPr="009C3144">
        <w:rPr>
          <w:b/>
          <w:bCs/>
        </w:rPr>
        <w:t>Sonntag, 19. April</w:t>
      </w:r>
      <w:r w:rsidRPr="00A8690E">
        <w:t xml:space="preserve">, erwartet die Besucherinnen und Besucher ein abwechslungsreiches </w:t>
      </w:r>
      <w:r w:rsidR="00EC0224">
        <w:t>Vortragsp</w:t>
      </w:r>
      <w:r w:rsidRPr="00A8690E">
        <w:t>rogramm: Um 11</w:t>
      </w:r>
      <w:r w:rsidR="00A20130">
        <w:t xml:space="preserve"> </w:t>
      </w:r>
      <w:r w:rsidRPr="00A8690E">
        <w:t xml:space="preserve">Uhr </w:t>
      </w:r>
      <w:r w:rsidR="00EC0224">
        <w:t xml:space="preserve">spricht </w:t>
      </w:r>
      <w:r w:rsidRPr="00A8690E">
        <w:t xml:space="preserve">Eric Scherer, Landesinnungsmeister der Schornsteinfegerinnung für das Saarland, </w:t>
      </w:r>
      <w:r w:rsidR="00EC0224">
        <w:t xml:space="preserve">über </w:t>
      </w:r>
      <w:r w:rsidR="007A1EEC">
        <w:t>„</w:t>
      </w:r>
      <w:r w:rsidRPr="00A8690E">
        <w:t>Holzfeuer in modernisierten Gebäuden</w:t>
      </w:r>
      <w:r w:rsidR="007A1EEC">
        <w:t>“</w:t>
      </w:r>
      <w:r w:rsidRPr="00A8690E">
        <w:t xml:space="preserve">. Benedikt Gries </w:t>
      </w:r>
      <w:r w:rsidR="003E259F">
        <w:t xml:space="preserve">von der </w:t>
      </w:r>
      <w:r w:rsidRPr="00A8690E">
        <w:t xml:space="preserve">Bauberatung Gries GmbH gibt </w:t>
      </w:r>
      <w:r w:rsidR="003E259F">
        <w:t>um</w:t>
      </w:r>
      <w:r w:rsidRPr="00A8690E">
        <w:t xml:space="preserve"> 11</w:t>
      </w:r>
      <w:r w:rsidR="003E259F">
        <w:t>.</w:t>
      </w:r>
      <w:r w:rsidRPr="00A8690E">
        <w:t xml:space="preserve">45 </w:t>
      </w:r>
      <w:r w:rsidR="00D8119D">
        <w:t xml:space="preserve">bis 12.15 </w:t>
      </w:r>
      <w:r w:rsidRPr="00A8690E">
        <w:t>Uhr einen Überblick über Fördermöglichkeiten für energetische Sanierungen.</w:t>
      </w:r>
      <w:r w:rsidR="007C77D3">
        <w:t xml:space="preserve"> </w:t>
      </w:r>
      <w:r w:rsidR="0077305F">
        <w:t xml:space="preserve">Von </w:t>
      </w:r>
      <w:r w:rsidRPr="00A8690E">
        <w:t>1</w:t>
      </w:r>
      <w:r w:rsidR="00D8119D">
        <w:t>3</w:t>
      </w:r>
      <w:r w:rsidR="003E259F">
        <w:t xml:space="preserve"> bis </w:t>
      </w:r>
      <w:r w:rsidRPr="00A8690E">
        <w:t>13</w:t>
      </w:r>
      <w:r w:rsidR="00D8119D">
        <w:t>.30</w:t>
      </w:r>
      <w:r w:rsidRPr="00A8690E">
        <w:t xml:space="preserve"> Uhr zeigt Eric Ackermann (</w:t>
      </w:r>
      <w:proofErr w:type="gramStart"/>
      <w:r w:rsidRPr="00A8690E">
        <w:t>BBA Ingenieurbüro</w:t>
      </w:r>
      <w:proofErr w:type="gramEnd"/>
      <w:r w:rsidRPr="00A8690E">
        <w:t xml:space="preserve">), wie sich Energieberatungsprojekte erfolgreich mit Fördermitteln umsetzen lassen. Die Landespolizei Saarland informiert </w:t>
      </w:r>
      <w:r w:rsidR="004C7778">
        <w:t>von 13.</w:t>
      </w:r>
      <w:r w:rsidR="00C5277D">
        <w:t xml:space="preserve">45 bis 14.15 Uhr </w:t>
      </w:r>
      <w:r w:rsidRPr="00A8690E">
        <w:t>erneut zum Thema Einbruchschutz.</w:t>
      </w:r>
      <w:r w:rsidR="00EF6318">
        <w:t xml:space="preserve"> </w:t>
      </w:r>
      <w:r w:rsidR="00C5277D">
        <w:t xml:space="preserve">Besonders </w:t>
      </w:r>
      <w:r w:rsidRPr="00A8690E">
        <w:t xml:space="preserve">für Handwerks- und Designinteressierte </w:t>
      </w:r>
      <w:r w:rsidR="00C5277D">
        <w:t xml:space="preserve">könnte </w:t>
      </w:r>
      <w:r w:rsidRPr="00A8690E">
        <w:t xml:space="preserve">der Vortrag „Der Holzweg – vom Baum zum fertigen Möbel“ </w:t>
      </w:r>
      <w:r w:rsidR="00C5277D">
        <w:t xml:space="preserve">interessant sein: Von </w:t>
      </w:r>
      <w:r w:rsidRPr="00A8690E">
        <w:t>14</w:t>
      </w:r>
      <w:r w:rsidR="00C5277D">
        <w:t>.</w:t>
      </w:r>
      <w:r w:rsidRPr="00A8690E">
        <w:t xml:space="preserve">30 </w:t>
      </w:r>
      <w:r w:rsidR="00C5277D">
        <w:t xml:space="preserve">bis </w:t>
      </w:r>
      <w:r w:rsidRPr="00A8690E">
        <w:t>15</w:t>
      </w:r>
      <w:r w:rsidR="00C5277D">
        <w:t xml:space="preserve"> </w:t>
      </w:r>
      <w:r w:rsidRPr="00A8690E">
        <w:t>Uhr</w:t>
      </w:r>
      <w:r w:rsidR="00C5277D">
        <w:t xml:space="preserve"> sprechen </w:t>
      </w:r>
      <w:r w:rsidRPr="00A8690E">
        <w:t xml:space="preserve">Raphael Haas und Peter Bruxmeier vom Wirtschaftsverband HKH Saar e.V. Den Abschluss des Vortragsprogramms bildet Vincent Urban </w:t>
      </w:r>
      <w:r w:rsidR="00C5277D">
        <w:t xml:space="preserve">von der </w:t>
      </w:r>
      <w:proofErr w:type="spellStart"/>
      <w:r w:rsidRPr="00A8690E">
        <w:t>Sonnen</w:t>
      </w:r>
      <w:r w:rsidR="008D206A">
        <w:t>P</w:t>
      </w:r>
      <w:r w:rsidRPr="00A8690E">
        <w:t>lan</w:t>
      </w:r>
      <w:proofErr w:type="spellEnd"/>
      <w:r w:rsidRPr="00A8690E">
        <w:t xml:space="preserve"> GmbH mit einem Beitrag zur kostengünstigen Energieversorgung durch Photovoltaik, Speicherlösungen, Wärmepumpe und E-Mobilität </w:t>
      </w:r>
      <w:r w:rsidR="00480A2A">
        <w:t xml:space="preserve">von </w:t>
      </w:r>
      <w:r w:rsidRPr="00A8690E">
        <w:t>15</w:t>
      </w:r>
      <w:r w:rsidR="00480A2A">
        <w:t>.</w:t>
      </w:r>
      <w:r w:rsidRPr="00A8690E">
        <w:t xml:space="preserve">15 </w:t>
      </w:r>
      <w:r w:rsidR="00480A2A">
        <w:t>bis</w:t>
      </w:r>
      <w:r w:rsidRPr="00A8690E">
        <w:t xml:space="preserve"> 15</w:t>
      </w:r>
      <w:r w:rsidR="00C62EC5">
        <w:t>.</w:t>
      </w:r>
      <w:r w:rsidRPr="00A8690E">
        <w:t>45 Uhr.</w:t>
      </w:r>
    </w:p>
    <w:p w14:paraId="644C6630" w14:textId="30C00CD4" w:rsidR="00C807C4" w:rsidRPr="00C807C4" w:rsidRDefault="00C807C4" w:rsidP="00A8690E">
      <w:pPr>
        <w:rPr>
          <w:i/>
          <w:iCs/>
        </w:rPr>
      </w:pPr>
      <w:r w:rsidRPr="00C807C4">
        <w:rPr>
          <w:b/>
          <w:bCs/>
          <w:i/>
          <w:iCs/>
        </w:rPr>
        <w:t>Weitere Informationen</w:t>
      </w:r>
      <w:r w:rsidRPr="00C807C4">
        <w:rPr>
          <w:i/>
          <w:iCs/>
        </w:rPr>
        <w:t xml:space="preserve"> zum Vortragsprogramm gibt es online auf </w:t>
      </w:r>
      <w:hyperlink r:id="rId8" w:history="1">
        <w:r w:rsidRPr="00C807C4">
          <w:rPr>
            <w:rStyle w:val="Hyperlink"/>
            <w:i/>
            <w:iCs/>
          </w:rPr>
          <w:t>https://haus-garten-saar.de/die-messe/programm/</w:t>
        </w:r>
      </w:hyperlink>
      <w:r w:rsidRPr="00C807C4">
        <w:rPr>
          <w:i/>
          <w:iCs/>
        </w:rPr>
        <w:t xml:space="preserve"> </w:t>
      </w:r>
    </w:p>
    <w:p w14:paraId="7AAB677B" w14:textId="77777777" w:rsidR="00A8690E" w:rsidRPr="00EF6318" w:rsidRDefault="00A8690E" w:rsidP="00A8690E">
      <w:pPr>
        <w:rPr>
          <w:b/>
          <w:bCs/>
          <w:sz w:val="20"/>
          <w:szCs w:val="20"/>
        </w:rPr>
      </w:pPr>
      <w:r w:rsidRPr="00EF6318">
        <w:rPr>
          <w:b/>
          <w:bCs/>
          <w:sz w:val="20"/>
          <w:szCs w:val="20"/>
        </w:rPr>
        <w:t xml:space="preserve">Tickets und Eintrittspreise </w:t>
      </w:r>
    </w:p>
    <w:p w14:paraId="1CADD458" w14:textId="77777777" w:rsidR="00A8690E" w:rsidRPr="00EF6318" w:rsidRDefault="00A8690E" w:rsidP="00A8690E">
      <w:pPr>
        <w:rPr>
          <w:sz w:val="20"/>
          <w:szCs w:val="20"/>
        </w:rPr>
      </w:pPr>
      <w:r w:rsidRPr="00EF6318">
        <w:rPr>
          <w:sz w:val="20"/>
          <w:szCs w:val="20"/>
        </w:rPr>
        <w:t xml:space="preserve">Tagesticket: </w:t>
      </w:r>
      <w:r w:rsidRPr="00EF6318">
        <w:rPr>
          <w:b/>
          <w:bCs/>
          <w:sz w:val="20"/>
          <w:szCs w:val="20"/>
        </w:rPr>
        <w:t>9,00 €</w:t>
      </w:r>
    </w:p>
    <w:p w14:paraId="53B7F4C8" w14:textId="77777777" w:rsidR="00A8690E" w:rsidRPr="00EF6318" w:rsidRDefault="00A8690E" w:rsidP="00A8690E">
      <w:pPr>
        <w:rPr>
          <w:sz w:val="20"/>
          <w:szCs w:val="20"/>
        </w:rPr>
      </w:pPr>
      <w:r w:rsidRPr="00EF6318">
        <w:rPr>
          <w:sz w:val="20"/>
          <w:szCs w:val="20"/>
        </w:rPr>
        <w:t xml:space="preserve">Tagesticket ermäßigt: </w:t>
      </w:r>
      <w:r w:rsidRPr="00EF6318">
        <w:rPr>
          <w:b/>
          <w:bCs/>
          <w:sz w:val="20"/>
          <w:szCs w:val="20"/>
        </w:rPr>
        <w:t>6,00 €</w:t>
      </w:r>
    </w:p>
    <w:p w14:paraId="53367B11" w14:textId="77777777" w:rsidR="00A8690E" w:rsidRPr="00EF6318" w:rsidRDefault="00A8690E" w:rsidP="00A8690E">
      <w:pPr>
        <w:numPr>
          <w:ilvl w:val="0"/>
          <w:numId w:val="1"/>
        </w:numPr>
        <w:rPr>
          <w:sz w:val="20"/>
          <w:szCs w:val="20"/>
        </w:rPr>
      </w:pPr>
      <w:r w:rsidRPr="00EF6318">
        <w:rPr>
          <w:sz w:val="20"/>
          <w:szCs w:val="20"/>
        </w:rPr>
        <w:t>Schüler / Studenten / Auszubildende / FSJler</w:t>
      </w:r>
    </w:p>
    <w:p w14:paraId="6C1C0FEB" w14:textId="77777777" w:rsidR="00A8690E" w:rsidRPr="00EF6318" w:rsidRDefault="00A8690E" w:rsidP="00A8690E">
      <w:pPr>
        <w:numPr>
          <w:ilvl w:val="0"/>
          <w:numId w:val="1"/>
        </w:numPr>
        <w:rPr>
          <w:sz w:val="20"/>
          <w:szCs w:val="20"/>
        </w:rPr>
      </w:pPr>
      <w:r w:rsidRPr="00EF6318">
        <w:rPr>
          <w:sz w:val="20"/>
          <w:szCs w:val="20"/>
        </w:rPr>
        <w:t>Senioren über 65 Jahren / Rentner</w:t>
      </w:r>
    </w:p>
    <w:p w14:paraId="0B9B94EC" w14:textId="77777777" w:rsidR="00A8690E" w:rsidRPr="00EF6318" w:rsidRDefault="00A8690E" w:rsidP="00A8690E">
      <w:pPr>
        <w:numPr>
          <w:ilvl w:val="0"/>
          <w:numId w:val="1"/>
        </w:numPr>
        <w:rPr>
          <w:sz w:val="20"/>
          <w:szCs w:val="20"/>
        </w:rPr>
      </w:pPr>
      <w:r w:rsidRPr="00EF6318">
        <w:rPr>
          <w:sz w:val="20"/>
          <w:szCs w:val="20"/>
        </w:rPr>
        <w:t>Menschen mit Behinderung (</w:t>
      </w:r>
      <w:proofErr w:type="spellStart"/>
      <w:r w:rsidRPr="00EF6318">
        <w:rPr>
          <w:sz w:val="20"/>
          <w:szCs w:val="20"/>
        </w:rPr>
        <w:t>GdB</w:t>
      </w:r>
      <w:proofErr w:type="spellEnd"/>
      <w:r w:rsidRPr="00EF6318">
        <w:rPr>
          <w:sz w:val="20"/>
          <w:szCs w:val="20"/>
        </w:rPr>
        <w:t xml:space="preserve"> unter 100 %)</w:t>
      </w:r>
    </w:p>
    <w:p w14:paraId="6AACE099" w14:textId="77777777" w:rsidR="00A8690E" w:rsidRPr="00EF6318" w:rsidRDefault="00A8690E" w:rsidP="00A8690E">
      <w:pPr>
        <w:rPr>
          <w:sz w:val="20"/>
          <w:szCs w:val="20"/>
        </w:rPr>
      </w:pPr>
      <w:r w:rsidRPr="00EF6318">
        <w:rPr>
          <w:sz w:val="20"/>
          <w:szCs w:val="20"/>
        </w:rPr>
        <w:t xml:space="preserve">Kostenfreier Eintritt: </w:t>
      </w:r>
    </w:p>
    <w:p w14:paraId="053136A3" w14:textId="77777777" w:rsidR="00A8690E" w:rsidRPr="00EF6318" w:rsidRDefault="00A8690E" w:rsidP="00A8690E">
      <w:pPr>
        <w:numPr>
          <w:ilvl w:val="0"/>
          <w:numId w:val="2"/>
        </w:numPr>
        <w:rPr>
          <w:sz w:val="20"/>
          <w:szCs w:val="20"/>
        </w:rPr>
      </w:pPr>
      <w:r w:rsidRPr="00EF6318">
        <w:rPr>
          <w:sz w:val="20"/>
          <w:szCs w:val="20"/>
        </w:rPr>
        <w:t>Menschen mit Behinderung (</w:t>
      </w:r>
      <w:proofErr w:type="spellStart"/>
      <w:r w:rsidRPr="00EF6318">
        <w:rPr>
          <w:sz w:val="20"/>
          <w:szCs w:val="20"/>
        </w:rPr>
        <w:t>GdB</w:t>
      </w:r>
      <w:proofErr w:type="spellEnd"/>
      <w:r w:rsidRPr="00EF6318">
        <w:rPr>
          <w:sz w:val="20"/>
          <w:szCs w:val="20"/>
        </w:rPr>
        <w:t xml:space="preserve"> 100 %) und Begleitpersonen (mit B-Vermerk) </w:t>
      </w:r>
    </w:p>
    <w:p w14:paraId="4C09B1A7" w14:textId="77777777" w:rsidR="00A8690E" w:rsidRPr="00EF6318" w:rsidRDefault="00A8690E" w:rsidP="00A8690E">
      <w:pPr>
        <w:numPr>
          <w:ilvl w:val="0"/>
          <w:numId w:val="2"/>
        </w:numPr>
        <w:rPr>
          <w:sz w:val="20"/>
          <w:szCs w:val="20"/>
        </w:rPr>
      </w:pPr>
      <w:r w:rsidRPr="00EF6318">
        <w:rPr>
          <w:sz w:val="20"/>
          <w:szCs w:val="20"/>
        </w:rPr>
        <w:t xml:space="preserve">Kinder bis einschließlich 12 Jahre </w:t>
      </w:r>
    </w:p>
    <w:p w14:paraId="2AF1347A" w14:textId="77777777" w:rsidR="00A8690E" w:rsidRPr="00EF6318" w:rsidRDefault="00A8690E" w:rsidP="00A8690E">
      <w:pPr>
        <w:rPr>
          <w:sz w:val="20"/>
          <w:szCs w:val="20"/>
        </w:rPr>
      </w:pPr>
      <w:r w:rsidRPr="00EF6318">
        <w:rPr>
          <w:b/>
          <w:bCs/>
          <w:sz w:val="20"/>
          <w:szCs w:val="20"/>
        </w:rPr>
        <w:t>Tickets</w:t>
      </w:r>
      <w:r w:rsidRPr="00EF6318">
        <w:rPr>
          <w:sz w:val="20"/>
          <w:szCs w:val="20"/>
        </w:rPr>
        <w:t xml:space="preserve"> sind an der Tageskasse oder vorab online über Ticket Regional auf </w:t>
      </w:r>
      <w:hyperlink r:id="rId9" w:history="1">
        <w:r w:rsidRPr="00EF6318">
          <w:rPr>
            <w:rStyle w:val="Hyperlink"/>
            <w:sz w:val="20"/>
            <w:szCs w:val="20"/>
          </w:rPr>
          <w:t>www.ticket-regional.de/hausgarten-26</w:t>
        </w:r>
      </w:hyperlink>
      <w:r w:rsidRPr="00EF6318">
        <w:rPr>
          <w:sz w:val="20"/>
          <w:szCs w:val="20"/>
        </w:rPr>
        <w:t xml:space="preserve"> und im Ticketshop in der Saarlandhalle erhältlich. </w:t>
      </w:r>
    </w:p>
    <w:p w14:paraId="295CB9C7" w14:textId="77777777" w:rsidR="00A8690E" w:rsidRPr="00EF6318" w:rsidRDefault="00A8690E" w:rsidP="00A8690E">
      <w:pPr>
        <w:rPr>
          <w:i/>
          <w:iCs/>
          <w:sz w:val="20"/>
          <w:szCs w:val="20"/>
        </w:rPr>
      </w:pPr>
      <w:r w:rsidRPr="00EF6318">
        <w:rPr>
          <w:b/>
          <w:bCs/>
          <w:sz w:val="20"/>
          <w:szCs w:val="20"/>
        </w:rPr>
        <w:t>Weitere Infos</w:t>
      </w:r>
      <w:r w:rsidRPr="00EF6318">
        <w:rPr>
          <w:sz w:val="20"/>
          <w:szCs w:val="20"/>
        </w:rPr>
        <w:t xml:space="preserve"> zur Messe gibt es online auf </w:t>
      </w:r>
      <w:hyperlink r:id="rId10" w:history="1">
        <w:r w:rsidRPr="00EF6318">
          <w:rPr>
            <w:rStyle w:val="Hyperlink"/>
            <w:sz w:val="20"/>
            <w:szCs w:val="20"/>
          </w:rPr>
          <w:t>https://haus-garten-saar.de</w:t>
        </w:r>
      </w:hyperlink>
      <w:r w:rsidRPr="00EF6318">
        <w:rPr>
          <w:sz w:val="20"/>
          <w:szCs w:val="20"/>
        </w:rPr>
        <w:t xml:space="preserve">.  </w:t>
      </w:r>
    </w:p>
    <w:p w14:paraId="654FD1FF" w14:textId="77777777" w:rsidR="00A8690E" w:rsidRPr="00A8690E" w:rsidRDefault="00A8690E" w:rsidP="00A8690E">
      <w:r w:rsidRPr="00A8690E">
        <w:rPr>
          <w:b/>
          <w:bCs/>
        </w:rPr>
        <w:t>__________________________________________________________________________________</w:t>
      </w:r>
    </w:p>
    <w:p w14:paraId="42381827" w14:textId="77777777" w:rsidR="00A8690E" w:rsidRPr="00D3085A" w:rsidRDefault="00A8690E" w:rsidP="00A8690E">
      <w:pPr>
        <w:rPr>
          <w:b/>
          <w:bCs/>
          <w:sz w:val="16"/>
          <w:szCs w:val="16"/>
        </w:rPr>
      </w:pPr>
      <w:r w:rsidRPr="00D3085A">
        <w:rPr>
          <w:b/>
          <w:bCs/>
          <w:sz w:val="16"/>
          <w:szCs w:val="16"/>
        </w:rPr>
        <w:t xml:space="preserve">Die HAUS &amp; GARTEN MESSE SAAR ist eine Veranstaltung der </w:t>
      </w:r>
      <w:proofErr w:type="spellStart"/>
      <w:r w:rsidRPr="00D3085A">
        <w:rPr>
          <w:b/>
          <w:bCs/>
          <w:sz w:val="16"/>
          <w:szCs w:val="16"/>
        </w:rPr>
        <w:t>Congress</w:t>
      </w:r>
      <w:proofErr w:type="spellEnd"/>
      <w:r w:rsidRPr="00D3085A">
        <w:rPr>
          <w:b/>
          <w:bCs/>
          <w:sz w:val="16"/>
          <w:szCs w:val="16"/>
        </w:rPr>
        <w:t xml:space="preserve">-Centrum Saar GmbH in Kooperation mit der Handwerkskammer des Saarlandes und </w:t>
      </w:r>
      <w:proofErr w:type="spellStart"/>
      <w:r w:rsidRPr="00D3085A">
        <w:rPr>
          <w:b/>
          <w:bCs/>
          <w:sz w:val="16"/>
          <w:szCs w:val="16"/>
        </w:rPr>
        <w:t>saaris</w:t>
      </w:r>
      <w:proofErr w:type="spellEnd"/>
      <w:r w:rsidRPr="00D3085A">
        <w:rPr>
          <w:b/>
          <w:bCs/>
          <w:sz w:val="16"/>
          <w:szCs w:val="16"/>
        </w:rPr>
        <w:t xml:space="preserve"> – </w:t>
      </w:r>
      <w:proofErr w:type="spellStart"/>
      <w:r w:rsidRPr="00D3085A">
        <w:rPr>
          <w:b/>
          <w:bCs/>
          <w:sz w:val="16"/>
          <w:szCs w:val="16"/>
        </w:rPr>
        <w:t>saarland</w:t>
      </w:r>
      <w:proofErr w:type="spellEnd"/>
      <w:r w:rsidRPr="00D3085A">
        <w:rPr>
          <w:b/>
          <w:bCs/>
          <w:sz w:val="16"/>
          <w:szCs w:val="16"/>
        </w:rPr>
        <w:t xml:space="preserve"> </w:t>
      </w:r>
      <w:proofErr w:type="spellStart"/>
      <w:r w:rsidRPr="00D3085A">
        <w:rPr>
          <w:b/>
          <w:bCs/>
          <w:sz w:val="16"/>
          <w:szCs w:val="16"/>
        </w:rPr>
        <w:t>innovationen</w:t>
      </w:r>
      <w:proofErr w:type="spellEnd"/>
      <w:r w:rsidRPr="00D3085A">
        <w:rPr>
          <w:b/>
          <w:bCs/>
          <w:sz w:val="16"/>
          <w:szCs w:val="16"/>
        </w:rPr>
        <w:t xml:space="preserve"> &amp; </w:t>
      </w:r>
      <w:proofErr w:type="spellStart"/>
      <w:r w:rsidRPr="00D3085A">
        <w:rPr>
          <w:b/>
          <w:bCs/>
          <w:sz w:val="16"/>
          <w:szCs w:val="16"/>
        </w:rPr>
        <w:t>standort</w:t>
      </w:r>
      <w:proofErr w:type="spellEnd"/>
      <w:r w:rsidRPr="00D3085A">
        <w:rPr>
          <w:b/>
          <w:bCs/>
          <w:sz w:val="16"/>
          <w:szCs w:val="16"/>
        </w:rPr>
        <w:t xml:space="preserve"> GmbH präsentiert von unserem Medienpartner SR 1.</w:t>
      </w:r>
    </w:p>
    <w:p w14:paraId="7D0354F3" w14:textId="77777777" w:rsidR="00A8690E" w:rsidRPr="00D3085A" w:rsidRDefault="00A8690E" w:rsidP="00A8690E">
      <w:pPr>
        <w:rPr>
          <w:b/>
          <w:bCs/>
          <w:sz w:val="16"/>
          <w:szCs w:val="16"/>
        </w:rPr>
      </w:pPr>
      <w:r w:rsidRPr="00D3085A">
        <w:rPr>
          <w:b/>
          <w:bCs/>
          <w:sz w:val="16"/>
          <w:szCs w:val="16"/>
        </w:rPr>
        <w:t xml:space="preserve">Projektleitung: </w:t>
      </w:r>
      <w:r w:rsidRPr="00D3085A">
        <w:rPr>
          <w:sz w:val="16"/>
          <w:szCs w:val="16"/>
        </w:rPr>
        <w:t>Hans-Joachim Schubert</w:t>
      </w:r>
    </w:p>
    <w:p w14:paraId="03DEE4BE" w14:textId="77777777" w:rsidR="00A8690E" w:rsidRPr="00D3085A" w:rsidRDefault="00A8690E" w:rsidP="00A8690E">
      <w:pPr>
        <w:rPr>
          <w:sz w:val="16"/>
          <w:szCs w:val="16"/>
        </w:rPr>
      </w:pPr>
      <w:r w:rsidRPr="00D3085A">
        <w:rPr>
          <w:sz w:val="16"/>
          <w:szCs w:val="16"/>
        </w:rPr>
        <w:t xml:space="preserve">Tel: +49 681 4180-624 oder </w:t>
      </w:r>
      <w:hyperlink r:id="rId11" w:history="1">
        <w:r w:rsidRPr="00D3085A">
          <w:rPr>
            <w:rStyle w:val="Hyperlink"/>
            <w:sz w:val="16"/>
            <w:szCs w:val="16"/>
          </w:rPr>
          <w:t>+49 681 4180-600</w:t>
        </w:r>
      </w:hyperlink>
      <w:r w:rsidRPr="00D3085A">
        <w:rPr>
          <w:sz w:val="16"/>
          <w:szCs w:val="16"/>
        </w:rPr>
        <w:t xml:space="preserve"> I </w:t>
      </w:r>
      <w:hyperlink r:id="rId12" w:history="1">
        <w:r w:rsidRPr="00D3085A">
          <w:rPr>
            <w:rStyle w:val="Hyperlink"/>
            <w:sz w:val="16"/>
            <w:szCs w:val="16"/>
          </w:rPr>
          <w:t>h.schubert@ccsaar.de</w:t>
        </w:r>
      </w:hyperlink>
      <w:r w:rsidRPr="00D3085A">
        <w:rPr>
          <w:sz w:val="16"/>
          <w:szCs w:val="16"/>
        </w:rPr>
        <w:t xml:space="preserve"> I </w:t>
      </w:r>
      <w:hyperlink r:id="rId13" w:history="1">
        <w:r w:rsidRPr="00D3085A">
          <w:rPr>
            <w:rStyle w:val="Hyperlink"/>
            <w:sz w:val="16"/>
            <w:szCs w:val="16"/>
          </w:rPr>
          <w:t>hug@ccsaar.de</w:t>
        </w:r>
      </w:hyperlink>
      <w:r w:rsidRPr="00D3085A">
        <w:rPr>
          <w:sz w:val="16"/>
          <w:szCs w:val="16"/>
        </w:rPr>
        <w:t xml:space="preserve"> </w:t>
      </w:r>
    </w:p>
    <w:p w14:paraId="18FA073F" w14:textId="77777777" w:rsidR="00A8690E" w:rsidRPr="00D3085A" w:rsidRDefault="00A8690E" w:rsidP="00A8690E">
      <w:pPr>
        <w:rPr>
          <w:sz w:val="16"/>
          <w:szCs w:val="16"/>
        </w:rPr>
      </w:pPr>
      <w:r w:rsidRPr="00D3085A">
        <w:rPr>
          <w:b/>
          <w:bCs/>
          <w:sz w:val="16"/>
          <w:szCs w:val="16"/>
        </w:rPr>
        <w:t>Pressekontakt:</w:t>
      </w:r>
      <w:r w:rsidRPr="00D3085A">
        <w:rPr>
          <w:sz w:val="16"/>
          <w:szCs w:val="16"/>
        </w:rPr>
        <w:t xml:space="preserve"> Rebecca Geimer </w:t>
      </w:r>
    </w:p>
    <w:p w14:paraId="161F2C5E" w14:textId="0EF8E9D6" w:rsidR="009A48B0" w:rsidRPr="00D3085A" w:rsidRDefault="00A8690E">
      <w:pPr>
        <w:rPr>
          <w:sz w:val="16"/>
          <w:szCs w:val="16"/>
        </w:rPr>
      </w:pPr>
      <w:r w:rsidRPr="00D3085A">
        <w:rPr>
          <w:sz w:val="16"/>
          <w:szCs w:val="16"/>
        </w:rPr>
        <w:t xml:space="preserve">Tel: (0681) 4180 102 I Mobil: 0176 15 22 65 86 I </w:t>
      </w:r>
      <w:hyperlink r:id="rId14" w:history="1">
        <w:r w:rsidRPr="00D3085A">
          <w:rPr>
            <w:rStyle w:val="Hyperlink"/>
            <w:sz w:val="16"/>
            <w:szCs w:val="16"/>
          </w:rPr>
          <w:t>r.geimer@ccsaar.de</w:t>
        </w:r>
      </w:hyperlink>
      <w:r w:rsidRPr="00D3085A">
        <w:rPr>
          <w:sz w:val="16"/>
          <w:szCs w:val="16"/>
        </w:rPr>
        <w:t xml:space="preserve"> I </w:t>
      </w:r>
      <w:hyperlink r:id="rId15" w:history="1">
        <w:r w:rsidRPr="00D3085A">
          <w:rPr>
            <w:rStyle w:val="Hyperlink"/>
            <w:sz w:val="16"/>
            <w:szCs w:val="16"/>
          </w:rPr>
          <w:t>presse@ccsaar.de</w:t>
        </w:r>
      </w:hyperlink>
      <w:r w:rsidRPr="00D3085A">
        <w:rPr>
          <w:sz w:val="16"/>
          <w:szCs w:val="16"/>
        </w:rPr>
        <w:t xml:space="preserve"> </w:t>
      </w:r>
    </w:p>
    <w:sectPr w:rsidR="009A48B0" w:rsidRPr="00D308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D18"/>
    <w:multiLevelType w:val="hybridMultilevel"/>
    <w:tmpl w:val="005E4D4A"/>
    <w:lvl w:ilvl="0" w:tplc="EA80C20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088D"/>
    <w:multiLevelType w:val="hybridMultilevel"/>
    <w:tmpl w:val="F91C3D82"/>
    <w:lvl w:ilvl="0" w:tplc="19289D9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3976">
    <w:abstractNumId w:val="0"/>
  </w:num>
  <w:num w:numId="2" w16cid:durableId="128249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0E"/>
    <w:rsid w:val="00015814"/>
    <w:rsid w:val="00095437"/>
    <w:rsid w:val="000B3F4A"/>
    <w:rsid w:val="00107105"/>
    <w:rsid w:val="001A063D"/>
    <w:rsid w:val="001A4EBE"/>
    <w:rsid w:val="001C40C6"/>
    <w:rsid w:val="001C7F5C"/>
    <w:rsid w:val="001D1868"/>
    <w:rsid w:val="0022027A"/>
    <w:rsid w:val="002B0CB1"/>
    <w:rsid w:val="00383B87"/>
    <w:rsid w:val="003E259F"/>
    <w:rsid w:val="004433D3"/>
    <w:rsid w:val="00462647"/>
    <w:rsid w:val="00480A2A"/>
    <w:rsid w:val="004853D6"/>
    <w:rsid w:val="0049420A"/>
    <w:rsid w:val="004B6B87"/>
    <w:rsid w:val="004C7778"/>
    <w:rsid w:val="004E48AC"/>
    <w:rsid w:val="004F5D6B"/>
    <w:rsid w:val="0052730A"/>
    <w:rsid w:val="00545602"/>
    <w:rsid w:val="00546166"/>
    <w:rsid w:val="0059248E"/>
    <w:rsid w:val="005A250F"/>
    <w:rsid w:val="005E47BD"/>
    <w:rsid w:val="00636BD1"/>
    <w:rsid w:val="00640C0C"/>
    <w:rsid w:val="006A2F3F"/>
    <w:rsid w:val="006E4410"/>
    <w:rsid w:val="006F4209"/>
    <w:rsid w:val="006F71D2"/>
    <w:rsid w:val="00701B05"/>
    <w:rsid w:val="0077305F"/>
    <w:rsid w:val="00787436"/>
    <w:rsid w:val="007A1EEC"/>
    <w:rsid w:val="007B3A12"/>
    <w:rsid w:val="007B66C2"/>
    <w:rsid w:val="007C77D3"/>
    <w:rsid w:val="007E324C"/>
    <w:rsid w:val="00861E32"/>
    <w:rsid w:val="00877DDF"/>
    <w:rsid w:val="008D0D0F"/>
    <w:rsid w:val="008D206A"/>
    <w:rsid w:val="00971F2D"/>
    <w:rsid w:val="00976C45"/>
    <w:rsid w:val="009A48B0"/>
    <w:rsid w:val="009C3144"/>
    <w:rsid w:val="00A01589"/>
    <w:rsid w:val="00A0259B"/>
    <w:rsid w:val="00A20130"/>
    <w:rsid w:val="00A8690E"/>
    <w:rsid w:val="00AE4DBC"/>
    <w:rsid w:val="00AE5EE0"/>
    <w:rsid w:val="00B04FC9"/>
    <w:rsid w:val="00B929B8"/>
    <w:rsid w:val="00BB668A"/>
    <w:rsid w:val="00BE1FA7"/>
    <w:rsid w:val="00C16463"/>
    <w:rsid w:val="00C2666B"/>
    <w:rsid w:val="00C2696E"/>
    <w:rsid w:val="00C5277D"/>
    <w:rsid w:val="00C57E71"/>
    <w:rsid w:val="00C62EC5"/>
    <w:rsid w:val="00C807C4"/>
    <w:rsid w:val="00CD3BA0"/>
    <w:rsid w:val="00D2783B"/>
    <w:rsid w:val="00D3085A"/>
    <w:rsid w:val="00D8119D"/>
    <w:rsid w:val="00D97AE3"/>
    <w:rsid w:val="00DC2ADA"/>
    <w:rsid w:val="00DC4A7F"/>
    <w:rsid w:val="00DE3CD9"/>
    <w:rsid w:val="00DF0141"/>
    <w:rsid w:val="00DF44C2"/>
    <w:rsid w:val="00E56649"/>
    <w:rsid w:val="00EC0224"/>
    <w:rsid w:val="00EF6318"/>
    <w:rsid w:val="00F64AA3"/>
    <w:rsid w:val="00F90980"/>
    <w:rsid w:val="00FB7CF0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CC6C"/>
  <w15:chartTrackingRefBased/>
  <w15:docId w15:val="{35215301-3A94-4BB5-8F6F-2FA15CF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6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6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6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6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6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6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6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6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6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6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6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6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69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69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69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69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69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69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6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6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6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6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69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69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69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6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69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69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8690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6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us-garten-saar.de/die-messe/programm/" TargetMode="External"/><Relationship Id="rId13" Type="http://schemas.openxmlformats.org/officeDocument/2006/relationships/hyperlink" Target="mailto:hug@ccsaar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h.schubert@ccsaar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+49%20681%204180-6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e@ccsaar.de" TargetMode="External"/><Relationship Id="rId10" Type="http://schemas.openxmlformats.org/officeDocument/2006/relationships/hyperlink" Target="https://haus-garten-saar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u01.safelinks.protection.outlook.com/?url=http%3A%2F%2Fwww.ticket-regional.de%2Fhausgarten-26&amp;data=05%7C02%7Cr.geimer%40ccsaar.de%7Ca4cc56b187e94ad4936308de803ab7da%7C1b45cf7ee06f49a5b14bb44e0a6eaaf7%7C0%7C0%7C639089186836610775%7CUnknown%7CTWFpbGZsb3d8eyJFbXB0eU1hcGkiOnRydWUsIlYiOiIwLjAuMDAwMCIsIlAiOiJXaW4zMiIsIkFOIjoiTWFpbCIsIldUIjoyfQ%3D%3D%7C0%7C%7C%7C&amp;sdata=rSOEkAfrmnfFncntVOV9s9tGhums4cj%2F0Tvz29gXg%2BM%3D&amp;reserved=0" TargetMode="External"/><Relationship Id="rId14" Type="http://schemas.openxmlformats.org/officeDocument/2006/relationships/hyperlink" Target="mailto:r.geimer@ccsaa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84D5-8388-4F6E-AE9B-DC9336BC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4740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Geimer</dc:creator>
  <cp:keywords/>
  <dc:description/>
  <cp:lastModifiedBy>Rebecca Geimer</cp:lastModifiedBy>
  <cp:revision>79</cp:revision>
  <cp:lastPrinted>2026-04-08T09:21:00Z</cp:lastPrinted>
  <dcterms:created xsi:type="dcterms:W3CDTF">2026-04-07T13:34:00Z</dcterms:created>
  <dcterms:modified xsi:type="dcterms:W3CDTF">2026-04-10T10:20:00Z</dcterms:modified>
</cp:coreProperties>
</file>