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2FFB" w14:textId="0E9D0F95" w:rsidR="000F75F4" w:rsidRDefault="00767B52" w:rsidP="00767B52">
      <w:r>
        <w:rPr>
          <w:noProof/>
        </w:rPr>
        <w:drawing>
          <wp:inline distT="0" distB="0" distL="0" distR="0" wp14:anchorId="50D8B24C" wp14:editId="0FE164EC">
            <wp:extent cx="1685925" cy="875329"/>
            <wp:effectExtent l="0" t="0" r="0" b="1270"/>
            <wp:docPr id="520372895" name="Grafik 1"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72895" name="Grafik 1" descr="Ein Bild, das Text, Schrift, Screenshot, Grafiken enthält.&#10;&#10;KI-generierte Inhalte können fehlerhaft sein."/>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5234" cy="890546"/>
                    </a:xfrm>
                    <a:prstGeom prst="rect">
                      <a:avLst/>
                    </a:prstGeom>
                    <a:noFill/>
                    <a:ln>
                      <a:noFill/>
                    </a:ln>
                  </pic:spPr>
                </pic:pic>
              </a:graphicData>
            </a:graphic>
          </wp:inline>
        </w:drawing>
      </w:r>
      <w:r>
        <w:t xml:space="preserve">                                                                                  </w:t>
      </w:r>
      <w:r>
        <w:rPr>
          <w:noProof/>
        </w:rPr>
        <w:drawing>
          <wp:inline distT="0" distB="0" distL="0" distR="0" wp14:anchorId="0439124E" wp14:editId="6ACFF1CC">
            <wp:extent cx="1511263" cy="904875"/>
            <wp:effectExtent l="0" t="0" r="0" b="0"/>
            <wp:docPr id="588105513" name="Grafik 1"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05513" name="Grafik 1" descr="Ein Bild, das Text, Schrift, Screenshot, weiß enthält.&#10;&#10;KI-generierte Inhalte können fehlerhaft sein."/>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7115" cy="926342"/>
                    </a:xfrm>
                    <a:prstGeom prst="rect">
                      <a:avLst/>
                    </a:prstGeom>
                    <a:noFill/>
                    <a:ln>
                      <a:noFill/>
                    </a:ln>
                  </pic:spPr>
                </pic:pic>
              </a:graphicData>
            </a:graphic>
          </wp:inline>
        </w:drawing>
      </w:r>
    </w:p>
    <w:p w14:paraId="49227B8D" w14:textId="77777777" w:rsidR="000F75F4" w:rsidRPr="000F75F4" w:rsidRDefault="000F75F4" w:rsidP="00767B52"/>
    <w:p w14:paraId="1C5B487B" w14:textId="552098CC" w:rsidR="00DE795F" w:rsidRPr="000F75F4" w:rsidRDefault="005E1663" w:rsidP="00767B52">
      <w:pPr>
        <w:rPr>
          <w:sz w:val="32"/>
          <w:szCs w:val="32"/>
        </w:rPr>
      </w:pPr>
      <w:r w:rsidRPr="000F75F4">
        <w:rPr>
          <w:b/>
          <w:bCs/>
          <w:sz w:val="32"/>
          <w:szCs w:val="32"/>
        </w:rPr>
        <w:t>Haus &amp; Garten Messe Saar 2026</w:t>
      </w:r>
    </w:p>
    <w:p w14:paraId="3516596B" w14:textId="4BD25C24" w:rsidR="00DE795F" w:rsidRPr="000F75F4" w:rsidRDefault="00DE795F" w:rsidP="00767B52">
      <w:pPr>
        <w:rPr>
          <w:b/>
          <w:bCs/>
          <w:sz w:val="28"/>
          <w:szCs w:val="28"/>
        </w:rPr>
      </w:pPr>
      <w:r w:rsidRPr="000F75F4">
        <w:rPr>
          <w:b/>
          <w:bCs/>
          <w:sz w:val="28"/>
          <w:szCs w:val="28"/>
        </w:rPr>
        <w:t xml:space="preserve">Bauen, sanieren, Energie sparen: </w:t>
      </w:r>
      <w:r w:rsidR="00BE21D5" w:rsidRPr="000F75F4">
        <w:rPr>
          <w:b/>
          <w:bCs/>
          <w:sz w:val="28"/>
          <w:szCs w:val="28"/>
        </w:rPr>
        <w:t>„</w:t>
      </w:r>
      <w:r w:rsidRPr="000F75F4">
        <w:rPr>
          <w:b/>
          <w:bCs/>
          <w:sz w:val="28"/>
          <w:szCs w:val="28"/>
        </w:rPr>
        <w:t>Haus &amp; Garten Messe Saar 2026</w:t>
      </w:r>
      <w:r w:rsidR="00BE21D5" w:rsidRPr="000F75F4">
        <w:rPr>
          <w:b/>
          <w:bCs/>
          <w:sz w:val="28"/>
          <w:szCs w:val="28"/>
        </w:rPr>
        <w:t>“</w:t>
      </w:r>
      <w:r w:rsidRPr="000F75F4">
        <w:rPr>
          <w:b/>
          <w:bCs/>
          <w:sz w:val="28"/>
          <w:szCs w:val="28"/>
        </w:rPr>
        <w:t xml:space="preserve"> rückt Energieeffizienz in den Fokus</w:t>
      </w:r>
    </w:p>
    <w:p w14:paraId="3982013B" w14:textId="77777777" w:rsidR="000F75F4" w:rsidRDefault="00767B52" w:rsidP="00767B52">
      <w:r>
        <w:t xml:space="preserve">Saarbrücken, den </w:t>
      </w:r>
      <w:r w:rsidR="0009080C">
        <w:t>19</w:t>
      </w:r>
      <w:r>
        <w:t xml:space="preserve">. März 2026: </w:t>
      </w:r>
      <w:r w:rsidR="00A5319C" w:rsidRPr="00A5319C">
        <w:t>Die „Haus &amp; Garten Messe Saar“ öffnet vom 17. bis 19. April 2026 täglich von 10 bis 18 Uhr im Saarbrücker E-</w:t>
      </w:r>
      <w:r w:rsidR="00A5319C">
        <w:t>Werk</w:t>
      </w:r>
      <w:r w:rsidR="00A5319C" w:rsidRPr="00A5319C">
        <w:t xml:space="preserve"> ihre Türen</w:t>
      </w:r>
      <w:r w:rsidR="00A5319C">
        <w:t xml:space="preserve">. </w:t>
      </w:r>
      <w:r w:rsidR="00C65344" w:rsidRPr="00C65344">
        <w:t>Auf über 10.</w:t>
      </w:r>
      <w:r w:rsidR="00823E58">
        <w:t>8</w:t>
      </w:r>
      <w:r w:rsidR="00C65344" w:rsidRPr="00C65344">
        <w:t>00</w:t>
      </w:r>
      <w:r w:rsidR="00A5319C">
        <w:t xml:space="preserve"> </w:t>
      </w:r>
      <w:r w:rsidR="00C65344" w:rsidRPr="00C65344">
        <w:t xml:space="preserve">m² Ausstellungsfläche präsentieren über 150 Aussteller aus Handwerk, Dienstleistung und Handel </w:t>
      </w:r>
      <w:r w:rsidR="00C25C65">
        <w:t>i</w:t>
      </w:r>
      <w:r w:rsidR="00C65344" w:rsidRPr="00C65344">
        <w:t>hr Angebot rund um Bauen</w:t>
      </w:r>
      <w:r w:rsidR="00C65344">
        <w:t xml:space="preserve">, </w:t>
      </w:r>
      <w:r w:rsidR="00111BF0" w:rsidRPr="00121349">
        <w:t>Renovieren und Gestalten</w:t>
      </w:r>
      <w:r w:rsidR="00111BF0">
        <w:t>.</w:t>
      </w:r>
      <w:r w:rsidR="00BE21D5">
        <w:t xml:space="preserve"> </w:t>
      </w:r>
      <w:r w:rsidR="004A20F7" w:rsidRPr="004A20F7">
        <w:t>Drei Messehallen und ein großzügiges Außengelände bieten den idealen Rahmen, um innovatives Handwerk und moderne Technik hautnah zu erleben.</w:t>
      </w:r>
      <w:r w:rsidR="00A273F6">
        <w:t xml:space="preserve"> </w:t>
      </w:r>
    </w:p>
    <w:p w14:paraId="2389C090" w14:textId="31DF0495" w:rsidR="002B21EF" w:rsidRDefault="00C72DE3" w:rsidP="00767B52">
      <w:r w:rsidRPr="00767B52">
        <w:rPr>
          <w:i/>
          <w:iCs/>
        </w:rPr>
        <w:t>„</w:t>
      </w:r>
      <w:r w:rsidR="002B21EF" w:rsidRPr="002B21EF">
        <w:rPr>
          <w:i/>
          <w:iCs/>
        </w:rPr>
        <w:t xml:space="preserve">Auf der </w:t>
      </w:r>
      <w:r w:rsidR="006E4778">
        <w:rPr>
          <w:i/>
          <w:iCs/>
        </w:rPr>
        <w:t>‚</w:t>
      </w:r>
      <w:r w:rsidR="002B21EF" w:rsidRPr="002B21EF">
        <w:rPr>
          <w:i/>
          <w:iCs/>
        </w:rPr>
        <w:t>Haus &amp; Garten Messe Saar 2026</w:t>
      </w:r>
      <w:r w:rsidR="006E4778">
        <w:rPr>
          <w:i/>
          <w:iCs/>
        </w:rPr>
        <w:t>‘</w:t>
      </w:r>
      <w:r w:rsidR="002B21EF" w:rsidRPr="002B21EF">
        <w:rPr>
          <w:i/>
          <w:iCs/>
        </w:rPr>
        <w:t xml:space="preserve"> erhalten Besucher innovative Impulse rund um Energieeinsparung und nachhaltige Gebäudetechnik. Angesichts der stark steigenden Preise für fossile Energien präsentiert die Messe moderne Lösungen für erneuerbare Energien, effiziente Heizsysteme und ressourcenschonendes Bauen. Sie ist der zentrale Treffpunkt für alle, die ihr Zuhause und ihren Garten zukunftsorientiert, energieeffizient und umweltbewusst gestalten möchten“</w:t>
      </w:r>
      <w:r w:rsidR="002B21EF">
        <w:rPr>
          <w:i/>
          <w:iCs/>
        </w:rPr>
        <w:t xml:space="preserve">, </w:t>
      </w:r>
      <w:r w:rsidRPr="00767B52">
        <w:t>betont Projektleiter Hans-Joachim Schubert</w:t>
      </w:r>
      <w:r w:rsidR="00180309">
        <w:t xml:space="preserve"> von der </w:t>
      </w:r>
      <w:proofErr w:type="spellStart"/>
      <w:r w:rsidR="00180309">
        <w:t>Congress</w:t>
      </w:r>
      <w:proofErr w:type="spellEnd"/>
      <w:r w:rsidR="00180309">
        <w:t>-Centrum Saar</w:t>
      </w:r>
      <w:r w:rsidR="00F41283">
        <w:t xml:space="preserve"> </w:t>
      </w:r>
      <w:r w:rsidR="00180309">
        <w:t>GmbH</w:t>
      </w:r>
      <w:r w:rsidR="00F41283">
        <w:t xml:space="preserve"> (CCS)</w:t>
      </w:r>
      <w:r w:rsidR="00180309">
        <w:t>.</w:t>
      </w:r>
      <w:r w:rsidR="002B21EF">
        <w:t xml:space="preserve"> </w:t>
      </w:r>
    </w:p>
    <w:p w14:paraId="2E1054DC" w14:textId="6111DAC1" w:rsidR="000F75F4" w:rsidRDefault="009121A8" w:rsidP="00767B52">
      <w:pPr>
        <w:rPr>
          <w:i/>
          <w:iCs/>
        </w:rPr>
      </w:pPr>
      <w:r w:rsidRPr="009121A8">
        <w:t xml:space="preserve">Veranstaltet wird die Messe von der </w:t>
      </w:r>
      <w:proofErr w:type="spellStart"/>
      <w:r w:rsidRPr="009121A8">
        <w:t>Congress</w:t>
      </w:r>
      <w:proofErr w:type="spellEnd"/>
      <w:r w:rsidRPr="009121A8">
        <w:t>-Centrum Saar GmbH in enger Kooperation mit der Handwerkskammer des Saarlandes</w:t>
      </w:r>
      <w:r w:rsidR="00067404">
        <w:t xml:space="preserve">, der </w:t>
      </w:r>
      <w:proofErr w:type="spellStart"/>
      <w:r w:rsidR="002B21EF" w:rsidRPr="002B21EF">
        <w:t>saaris</w:t>
      </w:r>
      <w:proofErr w:type="spellEnd"/>
      <w:r w:rsidR="002B21EF" w:rsidRPr="002B21EF">
        <w:t xml:space="preserve"> – </w:t>
      </w:r>
      <w:proofErr w:type="spellStart"/>
      <w:r w:rsidR="002B21EF" w:rsidRPr="002B21EF">
        <w:t>saarland</w:t>
      </w:r>
      <w:proofErr w:type="spellEnd"/>
      <w:r w:rsidR="002B21EF" w:rsidRPr="002B21EF">
        <w:t xml:space="preserve"> </w:t>
      </w:r>
      <w:proofErr w:type="spellStart"/>
      <w:r w:rsidR="002B21EF" w:rsidRPr="002B21EF">
        <w:t>innovationen</w:t>
      </w:r>
      <w:proofErr w:type="spellEnd"/>
      <w:r w:rsidR="002B21EF" w:rsidRPr="002B21EF">
        <w:t xml:space="preserve"> &amp; </w:t>
      </w:r>
      <w:proofErr w:type="spellStart"/>
      <w:r w:rsidR="002B21EF" w:rsidRPr="002B21EF">
        <w:t>standort</w:t>
      </w:r>
      <w:proofErr w:type="spellEnd"/>
      <w:r w:rsidR="002B21EF" w:rsidRPr="002B21EF">
        <w:t xml:space="preserve"> GmbH</w:t>
      </w:r>
      <w:r w:rsidR="00067404">
        <w:t xml:space="preserve"> sowie dem Medienpartner SR 1. </w:t>
      </w:r>
      <w:r w:rsidR="00C72DE3" w:rsidRPr="002B21EF">
        <w:rPr>
          <w:i/>
          <w:iCs/>
        </w:rPr>
        <w:t xml:space="preserve">„Das Motto der diesjährigen Haus &amp; Garten Messe Saar passt ideal zum saarländischen Handwerk: </w:t>
      </w:r>
      <w:r w:rsidR="00AC3EF3" w:rsidRPr="002B21EF">
        <w:rPr>
          <w:i/>
          <w:iCs/>
        </w:rPr>
        <w:t xml:space="preserve"> </w:t>
      </w:r>
      <w:r w:rsidR="00C72DE3" w:rsidRPr="002B21EF">
        <w:rPr>
          <w:i/>
          <w:iCs/>
        </w:rPr>
        <w:t>Nachhaltig bauen und sanieren gehören zu den Grundpfeilern vieler unserer Betriebe. Ob energieeffiziente Bauweisen, innovative Materialien oder erneuerbare Energien – unsere Handwerksbetriebe stehen für Qualität, Fachkompetenz und nachhaltige Lösungen. Ich hoffe daher, dass wieder viele Saarländerinnen und Saarländer die Gelegenheit nutzen, sich im direkten Gespräch mit den Expertinnen und Experten des Handwerks zu informieren und inspirieren zu lassen. Oft werden auf der Messe ja auch schon konkrete Projekte oder Beratungstermine vereinbart</w:t>
      </w:r>
      <w:r w:rsidR="00DC092A" w:rsidRPr="002B21EF">
        <w:rPr>
          <w:i/>
          <w:iCs/>
        </w:rPr>
        <w:t>. Mein besonderer Dank gilt der Schornsteinfegerinnung und der Steinmetz-, Stein- und Holzbildhauerinnung, dem Wirtschaftsverband Holz und Kunststoff Saar sowie der Landespolizei, die uns auf der Messe erneut tatkräftig unterstützen“</w:t>
      </w:r>
      <w:r w:rsidR="002B21EF" w:rsidRPr="002B21EF">
        <w:rPr>
          <w:i/>
          <w:iCs/>
        </w:rPr>
        <w:t>,</w:t>
      </w:r>
      <w:r w:rsidR="00DC092A" w:rsidRPr="002B21EF">
        <w:rPr>
          <w:i/>
          <w:iCs/>
        </w:rPr>
        <w:t xml:space="preserve"> so Helmut Zimmer, Präsident der Handwerkskammer des Saarlandes.</w:t>
      </w:r>
    </w:p>
    <w:p w14:paraId="3BE1EBA7" w14:textId="77777777" w:rsidR="000F75F4" w:rsidRPr="000F75F4" w:rsidRDefault="000F75F4" w:rsidP="00767B52">
      <w:pPr>
        <w:rPr>
          <w:i/>
          <w:iCs/>
        </w:rPr>
      </w:pPr>
    </w:p>
    <w:p w14:paraId="669989CF" w14:textId="584156BD" w:rsidR="00C72DE3" w:rsidRPr="00C72DE3" w:rsidRDefault="009121A8" w:rsidP="00767B52">
      <w:pPr>
        <w:rPr>
          <w:b/>
          <w:bCs/>
        </w:rPr>
      </w:pPr>
      <w:r>
        <w:rPr>
          <w:b/>
          <w:bCs/>
        </w:rPr>
        <w:lastRenderedPageBreak/>
        <w:t xml:space="preserve">Energieeffizienz </w:t>
      </w:r>
      <w:r w:rsidR="00BE0BE6">
        <w:rPr>
          <w:b/>
          <w:bCs/>
        </w:rPr>
        <w:t>im Mittelpunkt</w:t>
      </w:r>
    </w:p>
    <w:p w14:paraId="2D660872" w14:textId="53BF941B" w:rsidR="00271DBF" w:rsidRDefault="00767B52" w:rsidP="00C72DE3">
      <w:r w:rsidRPr="00767B52">
        <w:t xml:space="preserve">Die Messe hat sich seit ihrer Premiere im Jahr 2017 zu einer der führenden Veranstaltung in der Region für Bau-, Wohn- und Modernisierungstrends entwickelt. </w:t>
      </w:r>
      <w:r w:rsidR="00271DBF" w:rsidRPr="00271DBF">
        <w:t>In diesem Jahr rücken verstärkt Zukunftsthemen in den Fokus, insbesondere Energieeffizienz. Besucherinnen und Besucher können sich über Möglichkeiten zur Energieeinsparung, energetischen Sanierung, erneuerbaren Energien und modernen Heizsystemen informieren.</w:t>
      </w:r>
      <w:r w:rsidR="00271DBF">
        <w:t xml:space="preserve"> </w:t>
      </w:r>
      <w:r w:rsidR="00271DBF" w:rsidRPr="00271DBF">
        <w:t>Auch Themen wie nachhaltiges Bauen und Sanieren spielen eine wichtige Rolle.</w:t>
      </w:r>
    </w:p>
    <w:p w14:paraId="160C8678" w14:textId="5782BC87" w:rsidR="00AC3EF3" w:rsidRDefault="00AC3EF3" w:rsidP="00767B52">
      <w:pPr>
        <w:rPr>
          <w:b/>
          <w:bCs/>
        </w:rPr>
      </w:pPr>
      <w:r>
        <w:rPr>
          <w:b/>
          <w:bCs/>
        </w:rPr>
        <w:t>Vier Themenbereiche auf der Haus &amp; Garten Messe Saar 2026</w:t>
      </w:r>
    </w:p>
    <w:p w14:paraId="00D2C90A" w14:textId="68BB352B" w:rsidR="00C46C01" w:rsidRDefault="00C46C01" w:rsidP="00767B52">
      <w:r w:rsidRPr="00C46C01">
        <w:t xml:space="preserve">Die Messe gliedert sich in </w:t>
      </w:r>
      <w:r w:rsidR="008745A6">
        <w:t xml:space="preserve">die </w:t>
      </w:r>
      <w:r w:rsidRPr="00C46C01">
        <w:t xml:space="preserve">vier Themenbereiche </w:t>
      </w:r>
      <w:r w:rsidR="008745A6">
        <w:t>„</w:t>
      </w:r>
      <w:r w:rsidRPr="00A72312">
        <w:t>Energetisch sanieren</w:t>
      </w:r>
      <w:r w:rsidR="008745A6">
        <w:t>“</w:t>
      </w:r>
      <w:r w:rsidRPr="00A72312">
        <w:t xml:space="preserve">, </w:t>
      </w:r>
      <w:r w:rsidR="008745A6">
        <w:t>„</w:t>
      </w:r>
      <w:r w:rsidRPr="00A72312">
        <w:t>Energie &amp; Heizsysteme</w:t>
      </w:r>
      <w:r w:rsidR="008745A6">
        <w:t>“</w:t>
      </w:r>
      <w:r w:rsidRPr="00A72312">
        <w:t xml:space="preserve">, </w:t>
      </w:r>
      <w:r w:rsidR="008745A6">
        <w:t>„</w:t>
      </w:r>
      <w:r w:rsidRPr="00A72312">
        <w:t>Bauen &amp; Hausbau</w:t>
      </w:r>
      <w:r w:rsidR="008745A6">
        <w:t>“</w:t>
      </w:r>
      <w:r w:rsidRPr="00A72312">
        <w:t xml:space="preserve"> und </w:t>
      </w:r>
      <w:r w:rsidR="008745A6">
        <w:t>„</w:t>
      </w:r>
      <w:r w:rsidRPr="00A72312">
        <w:t>Garten &amp; Outdoor Living</w:t>
      </w:r>
      <w:r w:rsidR="008745A6">
        <w:t>“</w:t>
      </w:r>
      <w:r w:rsidRPr="00A72312">
        <w:t>.</w:t>
      </w:r>
      <w:r w:rsidRPr="00C46C01">
        <w:t xml:space="preserve"> </w:t>
      </w:r>
    </w:p>
    <w:p w14:paraId="3EB51F25" w14:textId="3FC3BB18" w:rsidR="0060647A" w:rsidRDefault="009121A8" w:rsidP="00767B52">
      <w:r w:rsidRPr="009121A8">
        <w:rPr>
          <w:b/>
          <w:bCs/>
        </w:rPr>
        <w:t>Energetisch sanieren:</w:t>
      </w:r>
      <w:r w:rsidR="00606769">
        <w:t xml:space="preserve"> </w:t>
      </w:r>
      <w:r w:rsidR="00606769" w:rsidRPr="00606769">
        <w:t>Smart Home</w:t>
      </w:r>
      <w:r w:rsidR="00606769">
        <w:t xml:space="preserve"> und </w:t>
      </w:r>
      <w:r w:rsidR="00606769" w:rsidRPr="00606769">
        <w:t>nachhaltige Gebäudetechnik zeigen, wie sich Wohnkomfort und Energieeffizienz sinnvoll verbinden lassen.</w:t>
      </w:r>
      <w:r w:rsidR="00606769">
        <w:t xml:space="preserve"> </w:t>
      </w:r>
      <w:r w:rsidR="0060647A">
        <w:t xml:space="preserve">Dazu </w:t>
      </w:r>
      <w:r w:rsidR="006E4778">
        <w:t xml:space="preserve">zeigen Aussteller </w:t>
      </w:r>
      <w:r w:rsidR="0060647A">
        <w:t xml:space="preserve">Lösungen </w:t>
      </w:r>
      <w:r w:rsidR="0060647A" w:rsidRPr="009121A8">
        <w:t xml:space="preserve">aus dem Bereich </w:t>
      </w:r>
      <w:r w:rsidR="0060647A" w:rsidRPr="00BE21D5">
        <w:t xml:space="preserve">Ambient </w:t>
      </w:r>
      <w:proofErr w:type="spellStart"/>
      <w:r w:rsidR="0060647A" w:rsidRPr="00BE21D5">
        <w:t>Assisted</w:t>
      </w:r>
      <w:proofErr w:type="spellEnd"/>
      <w:r w:rsidR="0060647A" w:rsidRPr="00BE21D5">
        <w:t xml:space="preserve"> Living (AAL)</w:t>
      </w:r>
      <w:r w:rsidR="0060647A">
        <w:t xml:space="preserve">, </w:t>
      </w:r>
      <w:r w:rsidR="0060647A" w:rsidRPr="004A20F7">
        <w:t>die ein komfortables und technikunterstütztes Wohnen im Alter ermöglichen</w:t>
      </w:r>
      <w:r w:rsidR="0060647A">
        <w:t xml:space="preserve">. </w:t>
      </w:r>
      <w:r w:rsidR="00606769">
        <w:t xml:space="preserve">Ob </w:t>
      </w:r>
      <w:r w:rsidR="00D120E6" w:rsidRPr="009121A8">
        <w:t>Fassadendämmung</w:t>
      </w:r>
      <w:r w:rsidR="00606769">
        <w:t>, neue Fenster und Türen oder</w:t>
      </w:r>
      <w:r w:rsidR="00D120E6" w:rsidRPr="009121A8">
        <w:t xml:space="preserve"> Feuchtigkeitsschutz: </w:t>
      </w:r>
      <w:r w:rsidRPr="009121A8">
        <w:t>Fachbetriebe aus der Region präsentieren Möglichkeiten, Gebäude energetisch zu modernisieren. Neben Herstellern und Handwerksbetrieben beraten auch unabhängige Experten von Innungen und der Verbraucherzentrale zu Förderprogrammen.</w:t>
      </w:r>
      <w:r w:rsidR="0060647A">
        <w:t xml:space="preserve"> </w:t>
      </w:r>
    </w:p>
    <w:p w14:paraId="1BCC5936" w14:textId="726E1635" w:rsidR="009121A8" w:rsidRDefault="009121A8" w:rsidP="00767B52">
      <w:r w:rsidRPr="00C46C01">
        <w:rPr>
          <w:b/>
          <w:bCs/>
        </w:rPr>
        <w:t>Energie &amp; Heizsysteme:</w:t>
      </w:r>
      <w:r>
        <w:t xml:space="preserve"> Von </w:t>
      </w:r>
      <w:r w:rsidRPr="009121A8">
        <w:t xml:space="preserve">Wärmepumpe </w:t>
      </w:r>
      <w:r>
        <w:t xml:space="preserve">und </w:t>
      </w:r>
      <w:r w:rsidRPr="009121A8">
        <w:t xml:space="preserve">Photovoltaik </w:t>
      </w:r>
      <w:r>
        <w:t xml:space="preserve">bis </w:t>
      </w:r>
      <w:r w:rsidR="006E4778">
        <w:t xml:space="preserve">hin zu </w:t>
      </w:r>
      <w:r w:rsidRPr="009121A8">
        <w:t>Pelletheizung oder Batteriespeicher</w:t>
      </w:r>
      <w:r>
        <w:t xml:space="preserve">: </w:t>
      </w:r>
      <w:r w:rsidRPr="009121A8">
        <w:t xml:space="preserve">Besucher </w:t>
      </w:r>
      <w:r>
        <w:t xml:space="preserve">und Besucherinnen </w:t>
      </w:r>
      <w:r w:rsidRPr="009121A8">
        <w:t xml:space="preserve">erhalten einen Überblick über moderne Energiesysteme und </w:t>
      </w:r>
      <w:r w:rsidR="00D120E6">
        <w:t xml:space="preserve">erhalten </w:t>
      </w:r>
      <w:r w:rsidRPr="009121A8">
        <w:t xml:space="preserve">direkt bei </w:t>
      </w:r>
      <w:r w:rsidR="0060647A">
        <w:t xml:space="preserve">den </w:t>
      </w:r>
      <w:r w:rsidRPr="009121A8">
        <w:t>Herstellern und Fachbetrieben</w:t>
      </w:r>
      <w:r w:rsidR="00D120E6">
        <w:t xml:space="preserve"> Auskunft</w:t>
      </w:r>
      <w:r w:rsidRPr="009121A8">
        <w:t xml:space="preserve">. </w:t>
      </w:r>
      <w:r w:rsidR="00AE74DF">
        <w:t>U</w:t>
      </w:r>
      <w:r w:rsidR="00AE74DF" w:rsidRPr="00AE74DF">
        <w:t xml:space="preserve">nabhängige Energieberater </w:t>
      </w:r>
      <w:r w:rsidR="00AE74DF">
        <w:t xml:space="preserve">und </w:t>
      </w:r>
      <w:r w:rsidR="00AE74DF" w:rsidRPr="00AE74DF">
        <w:t xml:space="preserve">die Energie Kampagne Saar des Saarlandes stehen für </w:t>
      </w:r>
      <w:r w:rsidR="00D120E6">
        <w:t xml:space="preserve">eine </w:t>
      </w:r>
      <w:r w:rsidR="00AE74DF" w:rsidRPr="00AE74DF">
        <w:t>Beratung bereit</w:t>
      </w:r>
      <w:r w:rsidR="00AE74DF">
        <w:t>.</w:t>
      </w:r>
    </w:p>
    <w:p w14:paraId="0A729F5D" w14:textId="6B80CFE9" w:rsidR="009121A8" w:rsidRDefault="009121A8" w:rsidP="00767B52">
      <w:r w:rsidRPr="00C46C01">
        <w:rPr>
          <w:b/>
          <w:bCs/>
        </w:rPr>
        <w:t>Bauen &amp; Hausbau:</w:t>
      </w:r>
      <w:r>
        <w:t xml:space="preserve"> V</w:t>
      </w:r>
      <w:r w:rsidRPr="009121A8">
        <w:t>om Fertighaus über Massivbau bis zum Holzhaus präsentieren A</w:t>
      </w:r>
      <w:r w:rsidR="006E4778">
        <w:t>ussteller</w:t>
      </w:r>
      <w:r w:rsidRPr="009121A8">
        <w:t xml:space="preserve"> verschiedene Bauweisen und informieren über Planung, Bau und Finanzierung. Ergänzend stehen Partnerbanken und Förderberater für Fragen rund um Baufinanzierung und Förderprogramme zur Verfügung.</w:t>
      </w:r>
      <w:r w:rsidR="00C46C01">
        <w:t xml:space="preserve"> Zudem</w:t>
      </w:r>
      <w:r w:rsidR="00C46C01" w:rsidRPr="00C46C01">
        <w:t xml:space="preserve"> </w:t>
      </w:r>
      <w:r w:rsidR="0060647A">
        <w:t xml:space="preserve">rückt </w:t>
      </w:r>
      <w:r w:rsidR="008A1ABB">
        <w:t xml:space="preserve">das </w:t>
      </w:r>
      <w:r w:rsidR="00C46C01" w:rsidRPr="00C46C01">
        <w:t xml:space="preserve">Bauen mit Holz </w:t>
      </w:r>
      <w:r w:rsidR="008A1ABB">
        <w:t xml:space="preserve">in diesem Jahr </w:t>
      </w:r>
      <w:r w:rsidR="0060647A">
        <w:t xml:space="preserve">mehr in den Fokus. </w:t>
      </w:r>
    </w:p>
    <w:p w14:paraId="7546B858" w14:textId="4E7152E4" w:rsidR="002B21EF" w:rsidRDefault="009121A8" w:rsidP="00767B52">
      <w:r w:rsidRPr="00C46C01">
        <w:rPr>
          <w:b/>
          <w:bCs/>
        </w:rPr>
        <w:t>Garten &amp; Outdoor Living:</w:t>
      </w:r>
      <w:r>
        <w:t xml:space="preserve"> </w:t>
      </w:r>
      <w:r w:rsidR="002B21EF" w:rsidRPr="002B21EF">
        <w:t>Vielfältige Gartenideen, moderne Outdoor</w:t>
      </w:r>
      <w:r w:rsidR="002B21EF">
        <w:t>-</w:t>
      </w:r>
      <w:r w:rsidR="002B21EF" w:rsidRPr="002B21EF">
        <w:t>Wohnkonzepte und attraktive BBQ</w:t>
      </w:r>
      <w:r w:rsidR="002B21EF">
        <w:t>-</w:t>
      </w:r>
      <w:r w:rsidR="002B21EF" w:rsidRPr="002B21EF">
        <w:t>Angebote bieten Inspiration für alle, die das Leben im Freien lieben. Hersteller und Fachhändler präsentieren nicht nur Pools, Whirlpools, Outdoor</w:t>
      </w:r>
      <w:r w:rsidR="002B21EF">
        <w:t>-</w:t>
      </w:r>
      <w:r w:rsidR="002B21EF" w:rsidRPr="002B21EF">
        <w:t xml:space="preserve">Küchen </w:t>
      </w:r>
      <w:r w:rsidR="006E4778">
        <w:t xml:space="preserve">oder </w:t>
      </w:r>
      <w:r w:rsidR="002B21EF" w:rsidRPr="002B21EF">
        <w:t>Terrassenlösungen</w:t>
      </w:r>
      <w:r w:rsidR="006E4778">
        <w:t>:</w:t>
      </w:r>
      <w:r w:rsidR="002B21EF" w:rsidRPr="002B21EF">
        <w:t xml:space="preserve"> Besonders im Fokus stehen moderne Mähroboter und weitere intelligente Helfer, die die Gartenpflege effizienter, komfortabler und zeitsparender machen.</w:t>
      </w:r>
    </w:p>
    <w:p w14:paraId="57142E2F" w14:textId="77777777" w:rsidR="000F75F4" w:rsidRDefault="000F75F4" w:rsidP="00767B52"/>
    <w:p w14:paraId="7E153D66" w14:textId="77777777" w:rsidR="000F75F4" w:rsidRDefault="000F75F4" w:rsidP="00767B52"/>
    <w:p w14:paraId="4D5FE54E" w14:textId="70DF9563" w:rsidR="00111BF0" w:rsidRPr="00111BF0" w:rsidRDefault="00111BF0" w:rsidP="00767B52">
      <w:pPr>
        <w:rPr>
          <w:b/>
          <w:bCs/>
        </w:rPr>
      </w:pPr>
      <w:r w:rsidRPr="00111BF0">
        <w:rPr>
          <w:b/>
          <w:bCs/>
        </w:rPr>
        <w:lastRenderedPageBreak/>
        <w:t>Rahmenprogramm</w:t>
      </w:r>
    </w:p>
    <w:p w14:paraId="5A66171B" w14:textId="4268BEC6" w:rsidR="000B6EB7" w:rsidRDefault="009121A8" w:rsidP="00767B52">
      <w:r w:rsidRPr="009121A8">
        <w:t xml:space="preserve">Im </w:t>
      </w:r>
      <w:r w:rsidRPr="009121A8">
        <w:rPr>
          <w:b/>
          <w:bCs/>
        </w:rPr>
        <w:t>Forum Saarländisches Handwerk</w:t>
      </w:r>
      <w:r w:rsidRPr="009121A8">
        <w:t xml:space="preserve"> der Handwerkskammer des Saarlandes </w:t>
      </w:r>
      <w:r w:rsidR="007D443C">
        <w:t>gibt es</w:t>
      </w:r>
      <w:r w:rsidRPr="009121A8">
        <w:t xml:space="preserve"> an allen drei Messetagen Fachvorträge</w:t>
      </w:r>
      <w:r w:rsidR="007D443C">
        <w:t>, die sich um Themen</w:t>
      </w:r>
      <w:r w:rsidRPr="009121A8">
        <w:t xml:space="preserve"> </w:t>
      </w:r>
      <w:r w:rsidR="007D443C">
        <w:t xml:space="preserve">wie </w:t>
      </w:r>
      <w:r w:rsidRPr="009121A8">
        <w:t>Bauen, Sanieren, Renovieren, Baufinanzierung, Energieeinsparung sowie Brand- und Einbruchschutz</w:t>
      </w:r>
      <w:r w:rsidR="007D443C">
        <w:t xml:space="preserve"> drehen</w:t>
      </w:r>
      <w:r w:rsidRPr="009121A8">
        <w:t>.</w:t>
      </w:r>
      <w:r w:rsidR="007D443C">
        <w:t xml:space="preserve"> </w:t>
      </w:r>
      <w:r w:rsidR="000B6EB7" w:rsidRPr="00CD6174">
        <w:t>Das Programm</w:t>
      </w:r>
      <w:r w:rsidR="0016605D">
        <w:t xml:space="preserve"> wird in Kürze veröffentlicht</w:t>
      </w:r>
      <w:r w:rsidR="007D443C" w:rsidRPr="00CD6174">
        <w:t>:</w:t>
      </w:r>
      <w:r w:rsidR="003C3E06">
        <w:t xml:space="preserve"> </w:t>
      </w:r>
      <w:hyperlink r:id="rId7" w:history="1">
        <w:r w:rsidR="003C3E06" w:rsidRPr="00703C6E">
          <w:rPr>
            <w:rStyle w:val="Hyperlink"/>
          </w:rPr>
          <w:t>h</w:t>
        </w:r>
        <w:r w:rsidR="003C3E06" w:rsidRPr="00703C6E">
          <w:rPr>
            <w:rStyle w:val="Hyperlink"/>
          </w:rPr>
          <w:t>ttps://haus-garten-saar.de/die-messe/programm/</w:t>
        </w:r>
      </w:hyperlink>
      <w:r w:rsidR="003C3E06">
        <w:t xml:space="preserve"> </w:t>
      </w:r>
    </w:p>
    <w:p w14:paraId="5991A27C" w14:textId="77777777" w:rsidR="00111BF0" w:rsidRPr="00111BF0" w:rsidRDefault="00111BF0" w:rsidP="00111BF0">
      <w:pPr>
        <w:rPr>
          <w:b/>
          <w:bCs/>
        </w:rPr>
      </w:pPr>
      <w:r w:rsidRPr="00111BF0">
        <w:rPr>
          <w:b/>
          <w:bCs/>
        </w:rPr>
        <w:t xml:space="preserve">Tickets und Eintrittspreise </w:t>
      </w:r>
    </w:p>
    <w:p w14:paraId="431360CA" w14:textId="3A608749" w:rsidR="00111BF0" w:rsidRPr="00111BF0" w:rsidRDefault="00111BF0" w:rsidP="00111BF0">
      <w:r w:rsidRPr="00111BF0">
        <w:t xml:space="preserve">Tagesticket: </w:t>
      </w:r>
      <w:r>
        <w:rPr>
          <w:b/>
          <w:bCs/>
        </w:rPr>
        <w:t>9</w:t>
      </w:r>
      <w:r w:rsidRPr="00111BF0">
        <w:rPr>
          <w:b/>
          <w:bCs/>
        </w:rPr>
        <w:t>,00 €</w:t>
      </w:r>
    </w:p>
    <w:p w14:paraId="5974F4E1" w14:textId="77777777" w:rsidR="00111BF0" w:rsidRPr="00111BF0" w:rsidRDefault="00111BF0" w:rsidP="00111BF0">
      <w:r w:rsidRPr="00111BF0">
        <w:t xml:space="preserve">Tagesticket ermäßigt: </w:t>
      </w:r>
      <w:r w:rsidRPr="00111BF0">
        <w:rPr>
          <w:b/>
          <w:bCs/>
        </w:rPr>
        <w:t>6,00 €</w:t>
      </w:r>
    </w:p>
    <w:p w14:paraId="76E35139" w14:textId="77777777" w:rsidR="00111BF0" w:rsidRPr="00111BF0" w:rsidRDefault="00111BF0" w:rsidP="00111BF0">
      <w:pPr>
        <w:numPr>
          <w:ilvl w:val="0"/>
          <w:numId w:val="1"/>
        </w:numPr>
      </w:pPr>
      <w:r w:rsidRPr="00111BF0">
        <w:t>Schüler / Studenten / Auszubildende / FSJler</w:t>
      </w:r>
    </w:p>
    <w:p w14:paraId="09AFF0B8" w14:textId="77777777" w:rsidR="00111BF0" w:rsidRPr="00111BF0" w:rsidRDefault="00111BF0" w:rsidP="00111BF0">
      <w:pPr>
        <w:numPr>
          <w:ilvl w:val="0"/>
          <w:numId w:val="1"/>
        </w:numPr>
      </w:pPr>
      <w:r w:rsidRPr="00111BF0">
        <w:t>Senioren über 65 Jahren / Rentner</w:t>
      </w:r>
    </w:p>
    <w:p w14:paraId="3DB283CF" w14:textId="031EE78E" w:rsidR="00111BF0" w:rsidRPr="00111BF0" w:rsidRDefault="00111BF0" w:rsidP="00111BF0">
      <w:pPr>
        <w:numPr>
          <w:ilvl w:val="0"/>
          <w:numId w:val="1"/>
        </w:numPr>
      </w:pPr>
      <w:r w:rsidRPr="00111BF0">
        <w:t>Menschen mit Behinderung (</w:t>
      </w:r>
      <w:proofErr w:type="spellStart"/>
      <w:r w:rsidRPr="00111BF0">
        <w:t>GdB</w:t>
      </w:r>
      <w:proofErr w:type="spellEnd"/>
      <w:r w:rsidRPr="00111BF0">
        <w:t xml:space="preserve"> </w:t>
      </w:r>
      <w:r w:rsidR="000B6EB7">
        <w:t xml:space="preserve">unter </w:t>
      </w:r>
      <w:r w:rsidR="000B6EB7" w:rsidRPr="00111BF0">
        <w:t>100 %</w:t>
      </w:r>
      <w:r w:rsidRPr="00111BF0">
        <w:t>)</w:t>
      </w:r>
    </w:p>
    <w:p w14:paraId="04776230" w14:textId="77777777" w:rsidR="00111BF0" w:rsidRPr="00111BF0" w:rsidRDefault="00111BF0" w:rsidP="00111BF0">
      <w:r w:rsidRPr="00111BF0">
        <w:t xml:space="preserve">Kostenfreier Eintritt: </w:t>
      </w:r>
    </w:p>
    <w:p w14:paraId="72FE7193" w14:textId="77777777" w:rsidR="00111BF0" w:rsidRPr="00111BF0" w:rsidRDefault="00111BF0" w:rsidP="00111BF0">
      <w:pPr>
        <w:numPr>
          <w:ilvl w:val="0"/>
          <w:numId w:val="2"/>
        </w:numPr>
      </w:pPr>
      <w:r w:rsidRPr="00111BF0">
        <w:t>Menschen mit Behinderung (</w:t>
      </w:r>
      <w:proofErr w:type="spellStart"/>
      <w:r w:rsidRPr="00111BF0">
        <w:t>GdB</w:t>
      </w:r>
      <w:proofErr w:type="spellEnd"/>
      <w:r w:rsidRPr="00111BF0">
        <w:t xml:space="preserve"> 100 %) und Begleitpersonen (mit B-Vermerk) </w:t>
      </w:r>
    </w:p>
    <w:p w14:paraId="00D24822" w14:textId="3156FD00" w:rsidR="00111BF0" w:rsidRDefault="00111BF0" w:rsidP="00767B52">
      <w:pPr>
        <w:numPr>
          <w:ilvl w:val="0"/>
          <w:numId w:val="2"/>
        </w:numPr>
      </w:pPr>
      <w:r w:rsidRPr="00111BF0">
        <w:t xml:space="preserve">Kinder bis einschließlich 12 Jahre </w:t>
      </w:r>
    </w:p>
    <w:p w14:paraId="63736D11" w14:textId="4702DA82" w:rsidR="00767B52" w:rsidRDefault="00767B52" w:rsidP="00767B52">
      <w:pPr>
        <w:spacing w:line="276" w:lineRule="auto"/>
        <w:rPr>
          <w:rFonts w:ascii="Aptos" w:eastAsia="Aptos" w:hAnsi="Aptos" w:cs="Times New Roman"/>
        </w:rPr>
      </w:pPr>
      <w:r w:rsidRPr="00661022">
        <w:rPr>
          <w:rFonts w:ascii="Aptos" w:eastAsia="Aptos" w:hAnsi="Aptos" w:cs="Times New Roman"/>
          <w:b/>
          <w:bCs/>
        </w:rPr>
        <w:t>Tickets</w:t>
      </w:r>
      <w:r w:rsidRPr="00661022">
        <w:rPr>
          <w:rFonts w:ascii="Aptos" w:eastAsia="Aptos" w:hAnsi="Aptos" w:cs="Times New Roman"/>
        </w:rPr>
        <w:t xml:space="preserve"> sind an der Tageskasse </w:t>
      </w:r>
      <w:r w:rsidR="00750643">
        <w:rPr>
          <w:rFonts w:ascii="Aptos" w:eastAsia="Aptos" w:hAnsi="Aptos" w:cs="Times New Roman"/>
        </w:rPr>
        <w:t>oder</w:t>
      </w:r>
      <w:r w:rsidRPr="00661022">
        <w:rPr>
          <w:rFonts w:ascii="Aptos" w:eastAsia="Aptos" w:hAnsi="Aptos" w:cs="Times New Roman"/>
        </w:rPr>
        <w:t xml:space="preserve"> vorab online über</w:t>
      </w:r>
      <w:r>
        <w:rPr>
          <w:rFonts w:ascii="Aptos" w:eastAsia="Aptos" w:hAnsi="Aptos" w:cs="Times New Roman"/>
        </w:rPr>
        <w:t xml:space="preserve"> Ticket Regional</w:t>
      </w:r>
      <w:r w:rsidR="00CC4191">
        <w:rPr>
          <w:rFonts w:ascii="Aptos" w:eastAsia="Aptos" w:hAnsi="Aptos" w:cs="Times New Roman"/>
        </w:rPr>
        <w:t xml:space="preserve"> auf </w:t>
      </w:r>
      <w:hyperlink r:id="rId8" w:history="1">
        <w:r w:rsidR="00CC4191" w:rsidRPr="00CC4191">
          <w:rPr>
            <w:rStyle w:val="Hyperlink"/>
            <w:rFonts w:ascii="Aptos" w:eastAsia="Aptos" w:hAnsi="Aptos" w:cs="Times New Roman"/>
          </w:rPr>
          <w:t>www.ticket-regional.de/hausgarten-26</w:t>
        </w:r>
      </w:hyperlink>
      <w:r w:rsidR="00CC4191">
        <w:rPr>
          <w:rFonts w:ascii="Aptos" w:eastAsia="Aptos" w:hAnsi="Aptos" w:cs="Times New Roman"/>
        </w:rPr>
        <w:t xml:space="preserve"> </w:t>
      </w:r>
      <w:r w:rsidRPr="00661022">
        <w:rPr>
          <w:rFonts w:ascii="Aptos" w:eastAsia="Aptos" w:hAnsi="Aptos" w:cs="Times New Roman"/>
        </w:rPr>
        <w:t xml:space="preserve">und im Ticketshop in der Saarlandhalle erhältlich. </w:t>
      </w:r>
    </w:p>
    <w:p w14:paraId="16173F0F" w14:textId="4592F329" w:rsidR="000B6EB7" w:rsidRPr="000B6EB7" w:rsidRDefault="000B6EB7" w:rsidP="00767B52">
      <w:r w:rsidRPr="000B6EB7">
        <w:rPr>
          <w:b/>
          <w:bCs/>
        </w:rPr>
        <w:t>Hinweise zur Anfahrt</w:t>
      </w:r>
      <w:r>
        <w:t xml:space="preserve"> und </w:t>
      </w:r>
      <w:r w:rsidR="007D443C">
        <w:t xml:space="preserve">zum </w:t>
      </w:r>
      <w:r>
        <w:t>Parken gibt es online auf</w:t>
      </w:r>
      <w:r w:rsidR="007441A5">
        <w:t xml:space="preserve"> </w:t>
      </w:r>
      <w:hyperlink r:id="rId9" w:history="1">
        <w:r w:rsidR="007441A5" w:rsidRPr="00703C6E">
          <w:rPr>
            <w:rStyle w:val="Hyperlink"/>
          </w:rPr>
          <w:t>h</w:t>
        </w:r>
        <w:r w:rsidR="007441A5" w:rsidRPr="00703C6E">
          <w:rPr>
            <w:rStyle w:val="Hyperlink"/>
          </w:rPr>
          <w:t>ttps://haus-garten-saar.de/die-messe/besucherinformationen/</w:t>
        </w:r>
      </w:hyperlink>
      <w:r w:rsidR="007441A5">
        <w:t xml:space="preserve">. </w:t>
      </w:r>
    </w:p>
    <w:p w14:paraId="5882993B" w14:textId="04C50E92" w:rsidR="007441A5" w:rsidRPr="007441A5" w:rsidRDefault="00767B52" w:rsidP="00767B52">
      <w:pPr>
        <w:rPr>
          <w:i/>
          <w:iCs/>
        </w:rPr>
      </w:pPr>
      <w:r w:rsidRPr="00767B52">
        <w:rPr>
          <w:b/>
          <w:bCs/>
        </w:rPr>
        <w:t>Weitere Infos</w:t>
      </w:r>
      <w:r w:rsidRPr="00767B52">
        <w:t xml:space="preserve"> zu</w:t>
      </w:r>
      <w:r w:rsidR="006E4778">
        <w:t>r</w:t>
      </w:r>
      <w:r w:rsidRPr="00767B52">
        <w:t xml:space="preserve"> Messe gibt es online</w:t>
      </w:r>
      <w:r w:rsidR="00191218">
        <w:t xml:space="preserve"> au</w:t>
      </w:r>
      <w:r w:rsidR="007441A5">
        <w:t xml:space="preserve">f </w:t>
      </w:r>
      <w:hyperlink r:id="rId10" w:history="1">
        <w:r w:rsidR="007441A5" w:rsidRPr="00703C6E">
          <w:rPr>
            <w:rStyle w:val="Hyperlink"/>
          </w:rPr>
          <w:t>h</w:t>
        </w:r>
        <w:r w:rsidR="007441A5" w:rsidRPr="00703C6E">
          <w:rPr>
            <w:rStyle w:val="Hyperlink"/>
          </w:rPr>
          <w:t>ttps://haus-garten-saar.de</w:t>
        </w:r>
      </w:hyperlink>
      <w:r w:rsidR="007441A5">
        <w:t xml:space="preserve">.  </w:t>
      </w:r>
    </w:p>
    <w:p w14:paraId="73A9BCF6" w14:textId="0F0740BD" w:rsidR="00767B52" w:rsidRPr="00767B52" w:rsidRDefault="00767B52" w:rsidP="00767B52">
      <w:r>
        <w:rPr>
          <w:b/>
          <w:bCs/>
          <w:sz w:val="22"/>
          <w:szCs w:val="22"/>
        </w:rPr>
        <w:t>__________________________________________________________________________________</w:t>
      </w:r>
    </w:p>
    <w:p w14:paraId="51C31DBB" w14:textId="57606EAF" w:rsidR="00767B52" w:rsidRPr="00E71334" w:rsidRDefault="00767B52" w:rsidP="00767B52">
      <w:pPr>
        <w:rPr>
          <w:b/>
          <w:bCs/>
          <w:sz w:val="20"/>
          <w:szCs w:val="20"/>
        </w:rPr>
      </w:pPr>
      <w:r w:rsidRPr="00E71334">
        <w:rPr>
          <w:b/>
          <w:bCs/>
          <w:sz w:val="20"/>
          <w:szCs w:val="20"/>
        </w:rPr>
        <w:t xml:space="preserve">Die </w:t>
      </w:r>
      <w:r>
        <w:rPr>
          <w:b/>
          <w:bCs/>
          <w:sz w:val="20"/>
          <w:szCs w:val="20"/>
        </w:rPr>
        <w:t xml:space="preserve">HAUS &amp; GARTEN MESSE </w:t>
      </w:r>
      <w:r w:rsidRPr="00E71334">
        <w:rPr>
          <w:b/>
          <w:bCs/>
          <w:sz w:val="20"/>
          <w:szCs w:val="20"/>
        </w:rPr>
        <w:t xml:space="preserve">SAAR ist eine Veranstaltung der </w:t>
      </w:r>
      <w:proofErr w:type="spellStart"/>
      <w:r w:rsidRPr="00E71334">
        <w:rPr>
          <w:b/>
          <w:bCs/>
          <w:sz w:val="20"/>
          <w:szCs w:val="20"/>
        </w:rPr>
        <w:t>Congress</w:t>
      </w:r>
      <w:proofErr w:type="spellEnd"/>
      <w:r w:rsidRPr="00E71334">
        <w:rPr>
          <w:b/>
          <w:bCs/>
          <w:sz w:val="20"/>
          <w:szCs w:val="20"/>
        </w:rPr>
        <w:t xml:space="preserve">-Centrum Saar GmbH </w:t>
      </w:r>
      <w:r w:rsidR="00BE21D5">
        <w:rPr>
          <w:b/>
          <w:bCs/>
          <w:sz w:val="20"/>
          <w:szCs w:val="20"/>
        </w:rPr>
        <w:t>in Kooperation mit</w:t>
      </w:r>
      <w:r w:rsidR="00BE21D5" w:rsidRPr="00BE21D5">
        <w:rPr>
          <w:b/>
          <w:bCs/>
          <w:sz w:val="20"/>
          <w:szCs w:val="20"/>
        </w:rPr>
        <w:t xml:space="preserve"> der Handwerkskammer des Saarlandes und </w:t>
      </w:r>
      <w:proofErr w:type="spellStart"/>
      <w:r w:rsidR="00BE21D5" w:rsidRPr="002B21EF">
        <w:rPr>
          <w:b/>
          <w:bCs/>
          <w:sz w:val="20"/>
          <w:szCs w:val="20"/>
        </w:rPr>
        <w:t>saaris</w:t>
      </w:r>
      <w:proofErr w:type="spellEnd"/>
      <w:r w:rsidR="00BE21D5" w:rsidRPr="002B21EF">
        <w:rPr>
          <w:b/>
          <w:bCs/>
          <w:sz w:val="20"/>
          <w:szCs w:val="20"/>
        </w:rPr>
        <w:t xml:space="preserve"> – </w:t>
      </w:r>
      <w:proofErr w:type="spellStart"/>
      <w:r w:rsidR="002B21EF" w:rsidRPr="002B21EF">
        <w:rPr>
          <w:b/>
          <w:bCs/>
          <w:sz w:val="20"/>
          <w:szCs w:val="20"/>
        </w:rPr>
        <w:t>saarland</w:t>
      </w:r>
      <w:proofErr w:type="spellEnd"/>
      <w:r w:rsidR="002B21EF" w:rsidRPr="002B21EF">
        <w:rPr>
          <w:b/>
          <w:bCs/>
          <w:sz w:val="20"/>
          <w:szCs w:val="20"/>
        </w:rPr>
        <w:t xml:space="preserve"> </w:t>
      </w:r>
      <w:proofErr w:type="spellStart"/>
      <w:r w:rsidR="002B21EF" w:rsidRPr="002B21EF">
        <w:rPr>
          <w:b/>
          <w:bCs/>
          <w:sz w:val="20"/>
          <w:szCs w:val="20"/>
        </w:rPr>
        <w:t>i</w:t>
      </w:r>
      <w:r w:rsidR="00BE21D5" w:rsidRPr="002B21EF">
        <w:rPr>
          <w:b/>
          <w:bCs/>
          <w:sz w:val="20"/>
          <w:szCs w:val="20"/>
        </w:rPr>
        <w:t>nnovationen</w:t>
      </w:r>
      <w:proofErr w:type="spellEnd"/>
      <w:r w:rsidR="00BE21D5" w:rsidRPr="002B21EF">
        <w:rPr>
          <w:b/>
          <w:bCs/>
          <w:sz w:val="20"/>
          <w:szCs w:val="20"/>
        </w:rPr>
        <w:t xml:space="preserve"> &amp; </w:t>
      </w:r>
      <w:proofErr w:type="spellStart"/>
      <w:r w:rsidR="002B21EF" w:rsidRPr="002B21EF">
        <w:rPr>
          <w:b/>
          <w:bCs/>
          <w:sz w:val="20"/>
          <w:szCs w:val="20"/>
        </w:rPr>
        <w:t>standort</w:t>
      </w:r>
      <w:proofErr w:type="spellEnd"/>
      <w:r w:rsidR="002B21EF" w:rsidRPr="002B21EF">
        <w:rPr>
          <w:b/>
          <w:bCs/>
          <w:sz w:val="20"/>
          <w:szCs w:val="20"/>
        </w:rPr>
        <w:t xml:space="preserve"> </w:t>
      </w:r>
      <w:r w:rsidR="00BE21D5" w:rsidRPr="002B21EF">
        <w:rPr>
          <w:b/>
          <w:bCs/>
          <w:sz w:val="20"/>
          <w:szCs w:val="20"/>
        </w:rPr>
        <w:t xml:space="preserve">GmbH </w:t>
      </w:r>
      <w:r w:rsidRPr="00E71334">
        <w:rPr>
          <w:b/>
          <w:bCs/>
          <w:sz w:val="20"/>
          <w:szCs w:val="20"/>
        </w:rPr>
        <w:t>präsentiert von unserem Medienpartner SR 1.</w:t>
      </w:r>
    </w:p>
    <w:p w14:paraId="45586C38" w14:textId="22DA2768" w:rsidR="00767B52" w:rsidRPr="00E71334" w:rsidRDefault="00767B52" w:rsidP="00767B52">
      <w:pPr>
        <w:rPr>
          <w:b/>
          <w:bCs/>
          <w:sz w:val="20"/>
          <w:szCs w:val="20"/>
        </w:rPr>
      </w:pPr>
      <w:r w:rsidRPr="00E71334">
        <w:rPr>
          <w:b/>
          <w:bCs/>
          <w:sz w:val="20"/>
          <w:szCs w:val="20"/>
        </w:rPr>
        <w:t xml:space="preserve">Projektleitung: </w:t>
      </w:r>
      <w:r>
        <w:rPr>
          <w:sz w:val="20"/>
          <w:szCs w:val="20"/>
        </w:rPr>
        <w:t>Hans-Joachim Schubert</w:t>
      </w:r>
    </w:p>
    <w:p w14:paraId="6C3C7FA6" w14:textId="03BF5D4F" w:rsidR="00767B52" w:rsidRPr="00E71334" w:rsidRDefault="00767B52" w:rsidP="007441A5">
      <w:pPr>
        <w:jc w:val="both"/>
        <w:rPr>
          <w:sz w:val="20"/>
          <w:szCs w:val="20"/>
        </w:rPr>
      </w:pPr>
      <w:r w:rsidRPr="00E71334">
        <w:rPr>
          <w:sz w:val="20"/>
          <w:szCs w:val="20"/>
        </w:rPr>
        <w:t xml:space="preserve">Tel: +49 </w:t>
      </w:r>
      <w:r w:rsidRPr="00767B52">
        <w:rPr>
          <w:sz w:val="20"/>
          <w:szCs w:val="20"/>
        </w:rPr>
        <w:t>681 4180-624</w:t>
      </w:r>
      <w:r w:rsidRPr="00E71334">
        <w:rPr>
          <w:sz w:val="20"/>
          <w:szCs w:val="20"/>
        </w:rPr>
        <w:t xml:space="preserve"> </w:t>
      </w:r>
      <w:r w:rsidR="007441A5">
        <w:rPr>
          <w:sz w:val="20"/>
          <w:szCs w:val="20"/>
        </w:rPr>
        <w:t>oder</w:t>
      </w:r>
      <w:r w:rsidR="007441A5" w:rsidRPr="007441A5">
        <w:rPr>
          <w:sz w:val="20"/>
          <w:szCs w:val="20"/>
        </w:rPr>
        <w:t xml:space="preserve"> </w:t>
      </w:r>
      <w:hyperlink r:id="rId11" w:history="1">
        <w:r w:rsidR="007441A5" w:rsidRPr="007441A5">
          <w:rPr>
            <w:rStyle w:val="Hyperlink"/>
            <w:color w:val="auto"/>
            <w:sz w:val="20"/>
            <w:szCs w:val="20"/>
            <w:u w:val="none"/>
          </w:rPr>
          <w:t>+49 681 4180</w:t>
        </w:r>
        <w:r w:rsidR="007441A5" w:rsidRPr="007441A5">
          <w:rPr>
            <w:rStyle w:val="Hyperlink"/>
            <w:color w:val="auto"/>
            <w:sz w:val="20"/>
            <w:szCs w:val="20"/>
            <w:u w:val="none"/>
          </w:rPr>
          <w:t>-</w:t>
        </w:r>
        <w:r w:rsidR="007441A5" w:rsidRPr="007441A5">
          <w:rPr>
            <w:rStyle w:val="Hyperlink"/>
            <w:color w:val="auto"/>
            <w:sz w:val="20"/>
            <w:szCs w:val="20"/>
            <w:u w:val="none"/>
          </w:rPr>
          <w:t>600</w:t>
        </w:r>
      </w:hyperlink>
      <w:r w:rsidRPr="00E71334">
        <w:rPr>
          <w:sz w:val="20"/>
          <w:szCs w:val="20"/>
        </w:rPr>
        <w:t xml:space="preserve"> </w:t>
      </w:r>
      <w:r w:rsidR="007441A5" w:rsidRPr="00E71334">
        <w:rPr>
          <w:sz w:val="20"/>
          <w:szCs w:val="20"/>
        </w:rPr>
        <w:t>I</w:t>
      </w:r>
      <w:r w:rsidR="007441A5">
        <w:t xml:space="preserve"> </w:t>
      </w:r>
      <w:hyperlink r:id="rId12" w:history="1">
        <w:r w:rsidR="007441A5" w:rsidRPr="00703C6E">
          <w:rPr>
            <w:rStyle w:val="Hyperlink"/>
            <w:sz w:val="20"/>
            <w:szCs w:val="20"/>
          </w:rPr>
          <w:t>h.schubert@ccsaar.de</w:t>
        </w:r>
      </w:hyperlink>
      <w:r w:rsidR="007441A5">
        <w:t xml:space="preserve"> </w:t>
      </w:r>
      <w:r w:rsidR="007441A5" w:rsidRPr="00E71334">
        <w:rPr>
          <w:sz w:val="20"/>
          <w:szCs w:val="20"/>
        </w:rPr>
        <w:t>I</w:t>
      </w:r>
      <w:r w:rsidR="007441A5">
        <w:t xml:space="preserve"> </w:t>
      </w:r>
      <w:hyperlink r:id="rId13" w:history="1">
        <w:r w:rsidR="007441A5" w:rsidRPr="007441A5">
          <w:rPr>
            <w:rStyle w:val="Hyperlink"/>
            <w:sz w:val="20"/>
            <w:szCs w:val="20"/>
          </w:rPr>
          <w:t>hug@ccsaar.de</w:t>
        </w:r>
      </w:hyperlink>
      <w:r w:rsidR="007441A5">
        <w:t xml:space="preserve"> </w:t>
      </w:r>
    </w:p>
    <w:p w14:paraId="67FA054E" w14:textId="77777777" w:rsidR="00767B52" w:rsidRPr="00E71334" w:rsidRDefault="00767B52" w:rsidP="00767B52">
      <w:pPr>
        <w:rPr>
          <w:sz w:val="20"/>
          <w:szCs w:val="20"/>
        </w:rPr>
      </w:pPr>
      <w:r w:rsidRPr="00E71334">
        <w:rPr>
          <w:b/>
          <w:bCs/>
          <w:sz w:val="20"/>
          <w:szCs w:val="20"/>
        </w:rPr>
        <w:t>Pressekontakt:</w:t>
      </w:r>
      <w:r w:rsidRPr="00E71334">
        <w:rPr>
          <w:sz w:val="20"/>
          <w:szCs w:val="20"/>
        </w:rPr>
        <w:t xml:space="preserve"> Rebecca Geimer </w:t>
      </w:r>
    </w:p>
    <w:p w14:paraId="11358C8A" w14:textId="61EE804F" w:rsidR="00BE0BE6" w:rsidRPr="00DB11DF" w:rsidRDefault="00767B52">
      <w:pPr>
        <w:rPr>
          <w:sz w:val="22"/>
          <w:szCs w:val="22"/>
        </w:rPr>
      </w:pPr>
      <w:r w:rsidRPr="00E71334">
        <w:rPr>
          <w:sz w:val="20"/>
          <w:szCs w:val="20"/>
        </w:rPr>
        <w:t xml:space="preserve">Tel: (0681) 4180 102 I Mobil: 0176 15 22 65 86 I </w:t>
      </w:r>
      <w:hyperlink r:id="rId14" w:history="1">
        <w:r w:rsidRPr="00E71334">
          <w:rPr>
            <w:rStyle w:val="Hyperlink"/>
            <w:sz w:val="20"/>
            <w:szCs w:val="20"/>
          </w:rPr>
          <w:t>r.geimer@ccsaar.de</w:t>
        </w:r>
      </w:hyperlink>
      <w:r w:rsidRPr="00E71334">
        <w:rPr>
          <w:sz w:val="20"/>
          <w:szCs w:val="20"/>
        </w:rPr>
        <w:t xml:space="preserve"> I </w:t>
      </w:r>
      <w:hyperlink r:id="rId15" w:history="1">
        <w:r w:rsidRPr="00E71334">
          <w:rPr>
            <w:rStyle w:val="Hyperlink"/>
            <w:sz w:val="20"/>
            <w:szCs w:val="20"/>
          </w:rPr>
          <w:t>presse@ccsaar.de</w:t>
        </w:r>
      </w:hyperlink>
      <w:r w:rsidRPr="00F86C01">
        <w:rPr>
          <w:sz w:val="22"/>
          <w:szCs w:val="22"/>
        </w:rPr>
        <w:t xml:space="preserve"> </w:t>
      </w:r>
    </w:p>
    <w:p w14:paraId="3AD317E4" w14:textId="77777777" w:rsidR="00BE0BE6" w:rsidRDefault="00BE0BE6"/>
    <w:sectPr w:rsidR="00BE0B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D18"/>
    <w:multiLevelType w:val="hybridMultilevel"/>
    <w:tmpl w:val="005E4D4A"/>
    <w:lvl w:ilvl="0" w:tplc="EA80C200">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DBB088D"/>
    <w:multiLevelType w:val="hybridMultilevel"/>
    <w:tmpl w:val="F91C3D82"/>
    <w:lvl w:ilvl="0" w:tplc="19289D9C">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66753976">
    <w:abstractNumId w:val="0"/>
  </w:num>
  <w:num w:numId="2" w16cid:durableId="1282492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52"/>
    <w:rsid w:val="00013EF3"/>
    <w:rsid w:val="00067404"/>
    <w:rsid w:val="0007383A"/>
    <w:rsid w:val="0009080C"/>
    <w:rsid w:val="000A3259"/>
    <w:rsid w:val="000B6EB7"/>
    <w:rsid w:val="000F75F4"/>
    <w:rsid w:val="00111BF0"/>
    <w:rsid w:val="0016605D"/>
    <w:rsid w:val="00180309"/>
    <w:rsid w:val="00191218"/>
    <w:rsid w:val="00210F33"/>
    <w:rsid w:val="00271DBF"/>
    <w:rsid w:val="002B21EF"/>
    <w:rsid w:val="002F3539"/>
    <w:rsid w:val="00376569"/>
    <w:rsid w:val="003B18F6"/>
    <w:rsid w:val="003B3484"/>
    <w:rsid w:val="003C3E06"/>
    <w:rsid w:val="003F224A"/>
    <w:rsid w:val="00437726"/>
    <w:rsid w:val="004433D3"/>
    <w:rsid w:val="004537DD"/>
    <w:rsid w:val="004A20F7"/>
    <w:rsid w:val="00507788"/>
    <w:rsid w:val="00527738"/>
    <w:rsid w:val="0059554F"/>
    <w:rsid w:val="005C44FD"/>
    <w:rsid w:val="005E1663"/>
    <w:rsid w:val="0060647A"/>
    <w:rsid w:val="00606769"/>
    <w:rsid w:val="00617DC6"/>
    <w:rsid w:val="00691F8A"/>
    <w:rsid w:val="006E257C"/>
    <w:rsid w:val="006E4778"/>
    <w:rsid w:val="00727414"/>
    <w:rsid w:val="007441A5"/>
    <w:rsid w:val="00750643"/>
    <w:rsid w:val="00767B52"/>
    <w:rsid w:val="007760E1"/>
    <w:rsid w:val="007D0E81"/>
    <w:rsid w:val="007D443C"/>
    <w:rsid w:val="007D76E8"/>
    <w:rsid w:val="007F618C"/>
    <w:rsid w:val="00823E58"/>
    <w:rsid w:val="0082593C"/>
    <w:rsid w:val="00872CAE"/>
    <w:rsid w:val="008745A6"/>
    <w:rsid w:val="008A1ABB"/>
    <w:rsid w:val="009121A8"/>
    <w:rsid w:val="0095059B"/>
    <w:rsid w:val="00972E1F"/>
    <w:rsid w:val="009A48B0"/>
    <w:rsid w:val="009F2593"/>
    <w:rsid w:val="00A13D69"/>
    <w:rsid w:val="00A273F6"/>
    <w:rsid w:val="00A5319C"/>
    <w:rsid w:val="00A72312"/>
    <w:rsid w:val="00AC3EF3"/>
    <w:rsid w:val="00AE74DF"/>
    <w:rsid w:val="00B71CBA"/>
    <w:rsid w:val="00BE0BE6"/>
    <w:rsid w:val="00BE21D5"/>
    <w:rsid w:val="00BF0F34"/>
    <w:rsid w:val="00C02724"/>
    <w:rsid w:val="00C25C65"/>
    <w:rsid w:val="00C350AC"/>
    <w:rsid w:val="00C35548"/>
    <w:rsid w:val="00C46C01"/>
    <w:rsid w:val="00C52FAB"/>
    <w:rsid w:val="00C65344"/>
    <w:rsid w:val="00C71ABA"/>
    <w:rsid w:val="00C72DE3"/>
    <w:rsid w:val="00CB7C10"/>
    <w:rsid w:val="00CC4191"/>
    <w:rsid w:val="00CD6174"/>
    <w:rsid w:val="00D0678C"/>
    <w:rsid w:val="00D120E6"/>
    <w:rsid w:val="00D31DE5"/>
    <w:rsid w:val="00DB11DF"/>
    <w:rsid w:val="00DC092A"/>
    <w:rsid w:val="00DE795F"/>
    <w:rsid w:val="00E35738"/>
    <w:rsid w:val="00E466F8"/>
    <w:rsid w:val="00E57083"/>
    <w:rsid w:val="00ED5652"/>
    <w:rsid w:val="00F41283"/>
    <w:rsid w:val="00F414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0097"/>
  <w15:chartTrackingRefBased/>
  <w15:docId w15:val="{0EF3A07A-FF2F-42DE-8BFB-9E3CB93D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7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7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67B5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7B5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7B5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7B5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7B5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7B5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7B5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7B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7B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67B5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7B5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7B5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7B5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7B5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7B5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7B52"/>
    <w:rPr>
      <w:rFonts w:eastAsiaTheme="majorEastAsia" w:cstheme="majorBidi"/>
      <w:color w:val="272727" w:themeColor="text1" w:themeTint="D8"/>
    </w:rPr>
  </w:style>
  <w:style w:type="paragraph" w:styleId="Titel">
    <w:name w:val="Title"/>
    <w:basedOn w:val="Standard"/>
    <w:next w:val="Standard"/>
    <w:link w:val="TitelZchn"/>
    <w:uiPriority w:val="10"/>
    <w:qFormat/>
    <w:rsid w:val="00767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7B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7B5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7B5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7B5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7B52"/>
    <w:rPr>
      <w:i/>
      <w:iCs/>
      <w:color w:val="404040" w:themeColor="text1" w:themeTint="BF"/>
    </w:rPr>
  </w:style>
  <w:style w:type="paragraph" w:styleId="Listenabsatz">
    <w:name w:val="List Paragraph"/>
    <w:basedOn w:val="Standard"/>
    <w:uiPriority w:val="34"/>
    <w:qFormat/>
    <w:rsid w:val="00767B52"/>
    <w:pPr>
      <w:ind w:left="720"/>
      <w:contextualSpacing/>
    </w:pPr>
  </w:style>
  <w:style w:type="character" w:styleId="IntensiveHervorhebung">
    <w:name w:val="Intense Emphasis"/>
    <w:basedOn w:val="Absatz-Standardschriftart"/>
    <w:uiPriority w:val="21"/>
    <w:qFormat/>
    <w:rsid w:val="00767B52"/>
    <w:rPr>
      <w:i/>
      <w:iCs/>
      <w:color w:val="0F4761" w:themeColor="accent1" w:themeShade="BF"/>
    </w:rPr>
  </w:style>
  <w:style w:type="paragraph" w:styleId="IntensivesZitat">
    <w:name w:val="Intense Quote"/>
    <w:basedOn w:val="Standard"/>
    <w:next w:val="Standard"/>
    <w:link w:val="IntensivesZitatZchn"/>
    <w:uiPriority w:val="30"/>
    <w:qFormat/>
    <w:rsid w:val="00767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7B52"/>
    <w:rPr>
      <w:i/>
      <w:iCs/>
      <w:color w:val="0F4761" w:themeColor="accent1" w:themeShade="BF"/>
    </w:rPr>
  </w:style>
  <w:style w:type="character" w:styleId="IntensiverVerweis">
    <w:name w:val="Intense Reference"/>
    <w:basedOn w:val="Absatz-Standardschriftart"/>
    <w:uiPriority w:val="32"/>
    <w:qFormat/>
    <w:rsid w:val="00767B52"/>
    <w:rPr>
      <w:b/>
      <w:bCs/>
      <w:smallCaps/>
      <w:color w:val="0F4761" w:themeColor="accent1" w:themeShade="BF"/>
      <w:spacing w:val="5"/>
    </w:rPr>
  </w:style>
  <w:style w:type="character" w:styleId="Hyperlink">
    <w:name w:val="Hyperlink"/>
    <w:basedOn w:val="Absatz-Standardschriftart"/>
    <w:uiPriority w:val="99"/>
    <w:unhideWhenUsed/>
    <w:rsid w:val="00767B52"/>
    <w:rPr>
      <w:color w:val="467886" w:themeColor="hyperlink"/>
      <w:u w:val="single"/>
    </w:rPr>
  </w:style>
  <w:style w:type="character" w:styleId="NichtaufgelsteErwhnung">
    <w:name w:val="Unresolved Mention"/>
    <w:basedOn w:val="Absatz-Standardschriftart"/>
    <w:uiPriority w:val="99"/>
    <w:semiHidden/>
    <w:unhideWhenUsed/>
    <w:rsid w:val="00767B52"/>
    <w:rPr>
      <w:color w:val="605E5C"/>
      <w:shd w:val="clear" w:color="auto" w:fill="E1DFDD"/>
    </w:rPr>
  </w:style>
  <w:style w:type="paragraph" w:styleId="StandardWeb">
    <w:name w:val="Normal (Web)"/>
    <w:basedOn w:val="Standard"/>
    <w:uiPriority w:val="99"/>
    <w:semiHidden/>
    <w:unhideWhenUsed/>
    <w:rsid w:val="009121A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3A%2F%2Fwww.ticket-regional.de%2Fhausgarten-26&amp;data=05%7C02%7Cr.geimer%40ccsaar.de%7Ca4cc56b187e94ad4936308de803ab7da%7C1b45cf7ee06f49a5b14bb44e0a6eaaf7%7C0%7C0%7C639089186836610775%7CUnknown%7CTWFpbGZsb3d8eyJFbXB0eU1hcGkiOnRydWUsIlYiOiIwLjAuMDAwMCIsIlAiOiJXaW4zMiIsIkFOIjoiTWFpbCIsIldUIjoyfQ%3D%3D%7C0%7C%7C%7C&amp;sdata=rSOEkAfrmnfFncntVOV9s9tGhums4cj%2F0Tvz29gXg%2BM%3D&amp;reserved=0" TargetMode="External"/><Relationship Id="rId13" Type="http://schemas.openxmlformats.org/officeDocument/2006/relationships/hyperlink" Target="mailto:hug@ccsaar.de" TargetMode="External"/><Relationship Id="rId3" Type="http://schemas.openxmlformats.org/officeDocument/2006/relationships/settings" Target="settings.xml"/><Relationship Id="rId7" Type="http://schemas.openxmlformats.org/officeDocument/2006/relationships/hyperlink" Target="https://haus-garten-saar.de/die-messe/programm/" TargetMode="External"/><Relationship Id="rId12" Type="http://schemas.openxmlformats.org/officeDocument/2006/relationships/hyperlink" Target="mailto:h.schubert@ccsaar.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49%20681%204180-600" TargetMode="External"/><Relationship Id="rId5" Type="http://schemas.openxmlformats.org/officeDocument/2006/relationships/image" Target="media/image1.png"/><Relationship Id="rId15" Type="http://schemas.openxmlformats.org/officeDocument/2006/relationships/hyperlink" Target="mailto:presse@ccsaar.de" TargetMode="External"/><Relationship Id="rId10" Type="http://schemas.openxmlformats.org/officeDocument/2006/relationships/hyperlink" Target="https://haus-garten-saar.de" TargetMode="External"/><Relationship Id="rId4" Type="http://schemas.openxmlformats.org/officeDocument/2006/relationships/webSettings" Target="webSettings.xml"/><Relationship Id="rId9" Type="http://schemas.openxmlformats.org/officeDocument/2006/relationships/hyperlink" Target="https://haus-garten-saar.de/die-messe/besucherinformationen/" TargetMode="External"/><Relationship Id="rId14" Type="http://schemas.openxmlformats.org/officeDocument/2006/relationships/hyperlink" Target="mailto:r.geimer@ccsaa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6268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Geimer</dc:creator>
  <cp:keywords/>
  <dc:description/>
  <cp:lastModifiedBy>Rebecca Geimer</cp:lastModifiedBy>
  <cp:revision>70</cp:revision>
  <cp:lastPrinted>2026-03-19T09:59:00Z</cp:lastPrinted>
  <dcterms:created xsi:type="dcterms:W3CDTF">2026-03-09T14:27:00Z</dcterms:created>
  <dcterms:modified xsi:type="dcterms:W3CDTF">2026-03-19T10:14:00Z</dcterms:modified>
</cp:coreProperties>
</file>